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2BDE7" w14:textId="77777777" w:rsidR="007A0C58" w:rsidRPr="00440CCD" w:rsidRDefault="007A0C58" w:rsidP="007A0C58">
      <w:pPr>
        <w:pStyle w:val="ArdentHeading1"/>
        <w:rPr>
          <w:rFonts w:ascii="Arial" w:hAnsi="Arial" w:cs="Arial"/>
          <w:sz w:val="22"/>
          <w:szCs w:val="22"/>
        </w:rPr>
      </w:pPr>
    </w:p>
    <w:p w14:paraId="6D0BC571" w14:textId="62238D8C" w:rsidR="007A0C58" w:rsidRPr="00440CCD" w:rsidRDefault="00C317A7" w:rsidP="00C36AA5">
      <w:pPr>
        <w:pStyle w:val="ArdentHeading1"/>
        <w:ind w:left="0" w:firstLine="0"/>
        <w:rPr>
          <w:rFonts w:ascii="Arial" w:hAnsi="Arial" w:cs="Arial"/>
          <w:sz w:val="22"/>
          <w:szCs w:val="22"/>
        </w:rPr>
      </w:pPr>
      <w:r w:rsidRPr="00440CCD">
        <w:rPr>
          <w:rFonts w:ascii="Arial" w:hAnsi="Arial" w:cs="Arial"/>
          <w:b/>
          <w:bCs/>
          <w:sz w:val="22"/>
          <w:szCs w:val="22"/>
        </w:rPr>
        <w:t>Job Title:</w:t>
      </w:r>
      <w:r w:rsidRPr="00440CCD">
        <w:rPr>
          <w:rFonts w:ascii="Arial" w:hAnsi="Arial" w:cs="Arial"/>
          <w:sz w:val="22"/>
          <w:szCs w:val="22"/>
        </w:rPr>
        <w:t xml:space="preserve"> </w:t>
      </w:r>
      <w:r w:rsidR="00A8796D">
        <w:rPr>
          <w:rFonts w:ascii="Arial" w:hAnsi="Arial" w:cs="Arial"/>
          <w:sz w:val="22"/>
          <w:szCs w:val="22"/>
        </w:rPr>
        <w:tab/>
      </w:r>
      <w:r w:rsidR="00A8796D">
        <w:rPr>
          <w:rFonts w:ascii="Arial" w:hAnsi="Arial" w:cs="Arial"/>
          <w:sz w:val="22"/>
          <w:szCs w:val="22"/>
        </w:rPr>
        <w:tab/>
      </w:r>
      <w:r w:rsidR="00A8796D">
        <w:rPr>
          <w:rFonts w:ascii="Arial" w:hAnsi="Arial" w:cs="Arial"/>
          <w:sz w:val="22"/>
          <w:szCs w:val="22"/>
        </w:rPr>
        <w:tab/>
      </w:r>
      <w:r w:rsidR="00F90980" w:rsidRPr="00440CCD">
        <w:rPr>
          <w:rFonts w:ascii="Arial" w:hAnsi="Arial" w:cs="Arial"/>
          <w:sz w:val="22"/>
          <w:szCs w:val="22"/>
        </w:rPr>
        <w:t>Director</w:t>
      </w:r>
      <w:r w:rsidR="00440CCD" w:rsidRPr="00440CCD">
        <w:rPr>
          <w:rFonts w:ascii="Arial" w:hAnsi="Arial" w:cs="Arial"/>
          <w:sz w:val="22"/>
          <w:szCs w:val="22"/>
        </w:rPr>
        <w:t xml:space="preserve"> - </w:t>
      </w:r>
      <w:r w:rsidR="00042EA7">
        <w:rPr>
          <w:rFonts w:ascii="Arial" w:hAnsi="Arial" w:cs="Arial"/>
          <w:sz w:val="22"/>
          <w:szCs w:val="22"/>
        </w:rPr>
        <w:t>Renewables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5760"/>
      </w:tblGrid>
      <w:tr w:rsidR="00C940D5" w:rsidRPr="00440CCD" w14:paraId="15F05AAC" w14:textId="42356748" w:rsidTr="00D85D78">
        <w:tc>
          <w:tcPr>
            <w:tcW w:w="2896" w:type="dxa"/>
          </w:tcPr>
          <w:p w14:paraId="4751532A" w14:textId="77777777" w:rsidR="00C940D5" w:rsidRPr="00440CCD" w:rsidRDefault="00C940D5" w:rsidP="00516F73">
            <w:pPr>
              <w:pStyle w:val="ParagraphTitle1"/>
              <w:ind w:left="0" w:firstLine="0"/>
              <w:rPr>
                <w:rFonts w:ascii="Arial" w:hAnsi="Arial" w:cs="Arial"/>
                <w:b/>
                <w:bCs/>
                <w:sz w:val="22"/>
                <w:szCs w:val="22"/>
              </w:rPr>
            </w:pPr>
            <w:r w:rsidRPr="00440CCD">
              <w:rPr>
                <w:rFonts w:ascii="Arial" w:hAnsi="Arial" w:cs="Arial"/>
                <w:b/>
                <w:bCs/>
                <w:sz w:val="22"/>
                <w:szCs w:val="22"/>
              </w:rPr>
              <w:t xml:space="preserve">Location: </w:t>
            </w:r>
          </w:p>
        </w:tc>
        <w:tc>
          <w:tcPr>
            <w:tcW w:w="5760" w:type="dxa"/>
          </w:tcPr>
          <w:p w14:paraId="15C807CE" w14:textId="419C7526" w:rsidR="00C940D5" w:rsidRPr="00440CCD" w:rsidRDefault="00C317A7" w:rsidP="00516F73">
            <w:pPr>
              <w:pStyle w:val="ParagraphTitle1"/>
              <w:ind w:left="0" w:firstLine="0"/>
              <w:rPr>
                <w:rFonts w:ascii="Arial" w:hAnsi="Arial" w:cs="Arial"/>
                <w:sz w:val="22"/>
                <w:szCs w:val="22"/>
              </w:rPr>
            </w:pPr>
            <w:r w:rsidRPr="00440CCD">
              <w:rPr>
                <w:rFonts w:ascii="Arial" w:hAnsi="Arial" w:cs="Arial"/>
                <w:sz w:val="22"/>
                <w:szCs w:val="22"/>
              </w:rPr>
              <w:t>Birmingham</w:t>
            </w:r>
            <w:r w:rsidR="008043D1">
              <w:rPr>
                <w:rFonts w:ascii="Arial" w:hAnsi="Arial" w:cs="Arial"/>
                <w:sz w:val="22"/>
                <w:szCs w:val="22"/>
              </w:rPr>
              <w:t xml:space="preserve"> or London with travel as required (we offer a hybrid working policy)</w:t>
            </w:r>
          </w:p>
        </w:tc>
      </w:tr>
      <w:tr w:rsidR="00C940D5" w:rsidRPr="00440CCD" w14:paraId="03D3C54E" w14:textId="225BAB1E" w:rsidTr="00D85D78">
        <w:tc>
          <w:tcPr>
            <w:tcW w:w="2896" w:type="dxa"/>
          </w:tcPr>
          <w:p w14:paraId="40D34390" w14:textId="77777777" w:rsidR="00C940D5" w:rsidRPr="00440CCD" w:rsidRDefault="00C940D5" w:rsidP="00516F73">
            <w:pPr>
              <w:pStyle w:val="ParagraphTitle1"/>
              <w:ind w:left="0" w:firstLine="0"/>
              <w:rPr>
                <w:rFonts w:ascii="Arial" w:hAnsi="Arial" w:cs="Arial"/>
                <w:b/>
                <w:bCs/>
                <w:sz w:val="22"/>
                <w:szCs w:val="22"/>
              </w:rPr>
            </w:pPr>
            <w:r w:rsidRPr="00440CCD">
              <w:rPr>
                <w:rFonts w:ascii="Arial" w:hAnsi="Arial" w:cs="Arial"/>
                <w:b/>
                <w:bCs/>
                <w:sz w:val="22"/>
                <w:szCs w:val="22"/>
              </w:rPr>
              <w:t xml:space="preserve">Full Time or Part Time: </w:t>
            </w:r>
          </w:p>
        </w:tc>
        <w:tc>
          <w:tcPr>
            <w:tcW w:w="5760" w:type="dxa"/>
          </w:tcPr>
          <w:p w14:paraId="31C06276" w14:textId="034CB985" w:rsidR="00C940D5" w:rsidRPr="00440CCD" w:rsidRDefault="00D31346" w:rsidP="00516F73">
            <w:pPr>
              <w:pStyle w:val="ParagraphTitle1"/>
              <w:ind w:left="0" w:firstLine="0"/>
              <w:rPr>
                <w:rFonts w:ascii="Arial" w:hAnsi="Arial" w:cs="Arial"/>
                <w:sz w:val="22"/>
                <w:szCs w:val="22"/>
              </w:rPr>
            </w:pPr>
            <w:r w:rsidRPr="00440CCD">
              <w:rPr>
                <w:rFonts w:ascii="Arial" w:hAnsi="Arial" w:cs="Arial"/>
                <w:sz w:val="22"/>
                <w:szCs w:val="22"/>
              </w:rPr>
              <w:t>Full Time</w:t>
            </w:r>
          </w:p>
        </w:tc>
      </w:tr>
      <w:tr w:rsidR="00C940D5" w:rsidRPr="00440CCD" w14:paraId="674DF746" w14:textId="109940B6" w:rsidTr="00D85D78">
        <w:tc>
          <w:tcPr>
            <w:tcW w:w="2896" w:type="dxa"/>
          </w:tcPr>
          <w:p w14:paraId="6E44FA94" w14:textId="77777777" w:rsidR="00C940D5" w:rsidRPr="00440CCD" w:rsidRDefault="00C940D5" w:rsidP="00516F73">
            <w:pPr>
              <w:pStyle w:val="ParagraphTitle1"/>
              <w:ind w:left="0" w:firstLine="0"/>
              <w:rPr>
                <w:rFonts w:ascii="Arial" w:hAnsi="Arial" w:cs="Arial"/>
                <w:b/>
                <w:bCs/>
                <w:sz w:val="22"/>
                <w:szCs w:val="22"/>
              </w:rPr>
            </w:pPr>
            <w:r w:rsidRPr="00440CCD">
              <w:rPr>
                <w:rFonts w:ascii="Arial" w:hAnsi="Arial" w:cs="Arial"/>
                <w:b/>
                <w:bCs/>
                <w:sz w:val="22"/>
                <w:szCs w:val="22"/>
              </w:rPr>
              <w:t xml:space="preserve">Salary: </w:t>
            </w:r>
          </w:p>
        </w:tc>
        <w:tc>
          <w:tcPr>
            <w:tcW w:w="5760" w:type="dxa"/>
          </w:tcPr>
          <w:p w14:paraId="62542E34" w14:textId="4783C252" w:rsidR="00C940D5" w:rsidRPr="00440CCD" w:rsidRDefault="00F90980" w:rsidP="00516F73">
            <w:pPr>
              <w:pStyle w:val="ParagraphTitle1"/>
              <w:ind w:left="0" w:firstLine="0"/>
              <w:rPr>
                <w:rFonts w:ascii="Arial" w:hAnsi="Arial" w:cs="Arial"/>
                <w:sz w:val="22"/>
                <w:szCs w:val="22"/>
              </w:rPr>
            </w:pPr>
            <w:r w:rsidRPr="00440CCD">
              <w:rPr>
                <w:rFonts w:ascii="Arial" w:hAnsi="Arial" w:cs="Arial"/>
                <w:sz w:val="22"/>
                <w:szCs w:val="22"/>
              </w:rPr>
              <w:t>Competitive</w:t>
            </w:r>
          </w:p>
        </w:tc>
      </w:tr>
      <w:tr w:rsidR="00C940D5" w:rsidRPr="00440CCD" w14:paraId="622F8325" w14:textId="31C97CC0" w:rsidTr="00D85D78">
        <w:tc>
          <w:tcPr>
            <w:tcW w:w="2896" w:type="dxa"/>
          </w:tcPr>
          <w:p w14:paraId="35142DD8" w14:textId="77777777" w:rsidR="00C940D5" w:rsidRPr="00440CCD" w:rsidRDefault="00C940D5" w:rsidP="00516F73">
            <w:pPr>
              <w:pStyle w:val="ParagraphTitle1"/>
              <w:ind w:left="0" w:firstLine="0"/>
              <w:rPr>
                <w:rFonts w:ascii="Arial" w:hAnsi="Arial" w:cs="Arial"/>
                <w:b/>
                <w:bCs/>
                <w:sz w:val="22"/>
                <w:szCs w:val="22"/>
              </w:rPr>
            </w:pPr>
            <w:r w:rsidRPr="00440CCD">
              <w:rPr>
                <w:rFonts w:ascii="Arial" w:hAnsi="Arial" w:cs="Arial"/>
                <w:b/>
                <w:bCs/>
                <w:sz w:val="22"/>
                <w:szCs w:val="22"/>
              </w:rPr>
              <w:t xml:space="preserve">Directorate: </w:t>
            </w:r>
          </w:p>
        </w:tc>
        <w:tc>
          <w:tcPr>
            <w:tcW w:w="5760" w:type="dxa"/>
          </w:tcPr>
          <w:p w14:paraId="19C39BB5" w14:textId="64B7B2F2" w:rsidR="00C940D5" w:rsidRPr="00440CCD" w:rsidRDefault="00F90980" w:rsidP="00516F73">
            <w:pPr>
              <w:pStyle w:val="ParagraphTitle1"/>
              <w:ind w:left="0" w:firstLine="0"/>
              <w:rPr>
                <w:rFonts w:ascii="Arial" w:hAnsi="Arial" w:cs="Arial"/>
                <w:sz w:val="22"/>
                <w:szCs w:val="22"/>
              </w:rPr>
            </w:pPr>
            <w:r w:rsidRPr="00440CCD">
              <w:rPr>
                <w:rFonts w:ascii="Arial" w:hAnsi="Arial" w:cs="Arial"/>
                <w:sz w:val="22"/>
                <w:szCs w:val="22"/>
              </w:rPr>
              <w:t xml:space="preserve">Land Assembly </w:t>
            </w:r>
          </w:p>
        </w:tc>
      </w:tr>
    </w:tbl>
    <w:p w14:paraId="23239944" w14:textId="1D8488D6" w:rsidR="003F2C0B" w:rsidRPr="00440CCD" w:rsidRDefault="003F2C0B" w:rsidP="00C940D5">
      <w:pPr>
        <w:pStyle w:val="ParagraphTitle1"/>
        <w:ind w:left="0" w:firstLine="0"/>
        <w:rPr>
          <w:rFonts w:ascii="Arial" w:hAnsi="Arial" w:cs="Arial"/>
          <w:sz w:val="22"/>
          <w:szCs w:val="22"/>
        </w:rPr>
      </w:pPr>
    </w:p>
    <w:p w14:paraId="7A0BBFE6" w14:textId="65B49951" w:rsidR="00BE40F0" w:rsidRPr="00440CCD" w:rsidRDefault="00BE40F0" w:rsidP="00C940D5">
      <w:pPr>
        <w:pStyle w:val="ParagraphTitle1"/>
        <w:ind w:left="0" w:firstLine="0"/>
        <w:rPr>
          <w:rFonts w:ascii="Arial" w:hAnsi="Arial" w:cs="Arial"/>
          <w:b/>
          <w:bCs/>
          <w:sz w:val="22"/>
          <w:szCs w:val="22"/>
        </w:rPr>
      </w:pPr>
      <w:r w:rsidRPr="00440CCD">
        <w:rPr>
          <w:rFonts w:ascii="Arial" w:hAnsi="Arial" w:cs="Arial"/>
          <w:b/>
          <w:bCs/>
          <w:sz w:val="22"/>
          <w:szCs w:val="22"/>
        </w:rPr>
        <w:t>Company Overview:</w:t>
      </w:r>
    </w:p>
    <w:p w14:paraId="6A6EDDBB" w14:textId="77777777" w:rsidR="00815DB2" w:rsidRPr="00440CCD" w:rsidRDefault="00815DB2" w:rsidP="00815DB2">
      <w:pPr>
        <w:pStyle w:val="NoSpacing"/>
        <w:rPr>
          <w:rFonts w:ascii="Arial" w:hAnsi="Arial" w:cs="Arial"/>
        </w:rPr>
      </w:pPr>
      <w:r w:rsidRPr="00440CCD">
        <w:rPr>
          <w:rFonts w:ascii="Arial" w:hAnsi="Arial" w:cs="Arial"/>
        </w:rPr>
        <w:t xml:space="preserve">Ardent is the UK’s leading provider of land, consent management and stakeholder engagement services to support major infrastructure and regeneration projects from concept to delivery.  </w:t>
      </w:r>
    </w:p>
    <w:p w14:paraId="3A3D494B" w14:textId="77777777" w:rsidR="00815DB2" w:rsidRPr="00440CCD" w:rsidRDefault="00815DB2" w:rsidP="00815DB2">
      <w:pPr>
        <w:pStyle w:val="NoSpacing"/>
        <w:rPr>
          <w:rFonts w:ascii="Arial" w:hAnsi="Arial" w:cs="Arial"/>
        </w:rPr>
      </w:pPr>
    </w:p>
    <w:p w14:paraId="5C318D79" w14:textId="77777777" w:rsidR="00815DB2" w:rsidRPr="00440CCD" w:rsidRDefault="00815DB2" w:rsidP="00815DB2">
      <w:pPr>
        <w:pStyle w:val="NoSpacing"/>
        <w:rPr>
          <w:rFonts w:ascii="Arial" w:hAnsi="Arial" w:cs="Arial"/>
        </w:rPr>
      </w:pPr>
      <w:r w:rsidRPr="00440CCD">
        <w:rPr>
          <w:rFonts w:ascii="Arial" w:hAnsi="Arial" w:cs="Arial"/>
        </w:rPr>
        <w:t xml:space="preserve">We are Project Managers, Chartered Surveyors, Transport Planners and Land Referencers, based in London, Birmingham, Warrington, Leeds, Glasgow and Dublin and supporting projects throughout the UK and Ireland. </w:t>
      </w:r>
    </w:p>
    <w:p w14:paraId="740D42E1" w14:textId="77777777" w:rsidR="00815DB2" w:rsidRPr="00440CCD" w:rsidRDefault="00815DB2" w:rsidP="00815DB2">
      <w:pPr>
        <w:pStyle w:val="NoSpacing"/>
        <w:rPr>
          <w:rFonts w:ascii="Arial" w:hAnsi="Arial" w:cs="Arial"/>
        </w:rPr>
      </w:pPr>
    </w:p>
    <w:p w14:paraId="3BCBAF78" w14:textId="77777777" w:rsidR="00815DB2" w:rsidRPr="00440CCD" w:rsidRDefault="00815DB2" w:rsidP="00815DB2">
      <w:pPr>
        <w:pStyle w:val="NoSpacing"/>
        <w:rPr>
          <w:rFonts w:ascii="Arial" w:hAnsi="Arial" w:cs="Arial"/>
        </w:rPr>
      </w:pPr>
      <w:r w:rsidRPr="00440CCD">
        <w:rPr>
          <w:rFonts w:ascii="Arial" w:hAnsi="Arial" w:cs="Arial"/>
        </w:rPr>
        <w:t>Established in 1992 to provide a 'one stop shop’ for land and property matters for major infrastructure projects, our client portfolio includes some of the biggest players across our four core sectors of transport, renewables, utilities and regeneration.</w:t>
      </w:r>
    </w:p>
    <w:p w14:paraId="101760A5" w14:textId="77777777" w:rsidR="00815DB2" w:rsidRPr="00440CCD" w:rsidRDefault="00815DB2" w:rsidP="00815DB2">
      <w:pPr>
        <w:pStyle w:val="NoSpacing"/>
        <w:rPr>
          <w:rFonts w:ascii="Arial" w:hAnsi="Arial" w:cs="Arial"/>
        </w:rPr>
      </w:pPr>
    </w:p>
    <w:p w14:paraId="6BE34972" w14:textId="77777777" w:rsidR="00815DB2" w:rsidRPr="00440CCD" w:rsidRDefault="00815DB2" w:rsidP="00815DB2">
      <w:pPr>
        <w:pStyle w:val="NoSpacing"/>
        <w:rPr>
          <w:rFonts w:ascii="Arial" w:hAnsi="Arial" w:cs="Arial"/>
        </w:rPr>
      </w:pPr>
      <w:r w:rsidRPr="00440CCD">
        <w:rPr>
          <w:rFonts w:ascii="Arial" w:hAnsi="Arial" w:cs="Arial"/>
        </w:rPr>
        <w:t xml:space="preserve">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  </w:t>
      </w:r>
    </w:p>
    <w:p w14:paraId="09857A67" w14:textId="77777777" w:rsidR="00815DB2" w:rsidRPr="00440CCD" w:rsidRDefault="00815DB2" w:rsidP="00815DB2">
      <w:pPr>
        <w:pStyle w:val="NoSpacing"/>
        <w:rPr>
          <w:rFonts w:ascii="Arial" w:hAnsi="Arial" w:cs="Arial"/>
        </w:rPr>
      </w:pPr>
    </w:p>
    <w:p w14:paraId="60B568C1" w14:textId="77777777" w:rsidR="00815DB2" w:rsidRPr="00440CCD" w:rsidRDefault="00815DB2" w:rsidP="00815DB2">
      <w:pPr>
        <w:pStyle w:val="NoSpacing"/>
        <w:rPr>
          <w:rFonts w:ascii="Arial" w:hAnsi="Arial" w:cs="Arial"/>
        </w:rPr>
      </w:pPr>
      <w:r w:rsidRPr="00440CCD">
        <w:rPr>
          <w:rFonts w:ascii="Arial" w:hAnsi="Arial" w:cs="Arial"/>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71E982FE" w14:textId="6FFCFF31" w:rsidR="00F90980" w:rsidRPr="00440CCD" w:rsidRDefault="00F90980" w:rsidP="00F90980">
      <w:pPr>
        <w:pStyle w:val="ArdentHeading1"/>
        <w:ind w:left="0" w:firstLine="0"/>
        <w:rPr>
          <w:rFonts w:ascii="Arial" w:hAnsi="Arial" w:cs="Arial"/>
          <w:sz w:val="22"/>
          <w:szCs w:val="22"/>
        </w:rPr>
      </w:pPr>
    </w:p>
    <w:p w14:paraId="2653477B" w14:textId="77777777" w:rsidR="00F90980" w:rsidRPr="00440CCD" w:rsidRDefault="00F90980" w:rsidP="00F90980">
      <w:pPr>
        <w:rPr>
          <w:rFonts w:ascii="Arial" w:hAnsi="Arial" w:cs="Arial"/>
        </w:rPr>
      </w:pPr>
      <w:r w:rsidRPr="00440CCD">
        <w:rPr>
          <w:rFonts w:ascii="Arial" w:hAnsi="Arial" w:cs="Arial"/>
          <w:b/>
          <w:bCs/>
        </w:rPr>
        <w:t>The role of a Director is to inspire and lead teams, manage financial performance of teams, be responsible for service quality, identify recruitment needs, perform the role of</w:t>
      </w:r>
      <w:r w:rsidRPr="00440CCD">
        <w:rPr>
          <w:rFonts w:ascii="Arial" w:hAnsi="Arial" w:cs="Arial"/>
          <w:color w:val="000000"/>
        </w:rPr>
        <w:t xml:space="preserve"> </w:t>
      </w:r>
      <w:r w:rsidRPr="00440CCD">
        <w:rPr>
          <w:rFonts w:ascii="Arial" w:hAnsi="Arial" w:cs="Arial"/>
          <w:b/>
          <w:bCs/>
        </w:rPr>
        <w:t xml:space="preserve">Project Director for complex large projects that involve multiple Directorates and deliver against all Directorate level KPIs and objectives, reporting directly to the Senior Leadership Group and Board as required. Actively developing strategic thoughts into the MD Vision &amp; Strategy for the Directorate, ensuring the Directorate Business Plan is the best it can be supporting the Ardent Group Vision. </w:t>
      </w:r>
    </w:p>
    <w:p w14:paraId="63EA013D" w14:textId="77777777" w:rsidR="00F90980" w:rsidRPr="00440CCD" w:rsidRDefault="00F90980" w:rsidP="00F90980">
      <w:pPr>
        <w:spacing w:after="100" w:afterAutospacing="1"/>
        <w:contextualSpacing/>
        <w:rPr>
          <w:rFonts w:ascii="Arial" w:hAnsi="Arial" w:cs="Arial"/>
          <w:b/>
          <w:bCs/>
        </w:rPr>
      </w:pPr>
    </w:p>
    <w:p w14:paraId="233E6CE9" w14:textId="77777777" w:rsidR="00F90980" w:rsidRPr="00440CCD" w:rsidRDefault="00F90980" w:rsidP="00F90980">
      <w:pPr>
        <w:spacing w:after="100" w:afterAutospacing="1"/>
        <w:contextualSpacing/>
        <w:rPr>
          <w:rFonts w:ascii="Arial" w:hAnsi="Arial" w:cs="Arial"/>
          <w:b/>
          <w:bCs/>
        </w:rPr>
      </w:pPr>
    </w:p>
    <w:p w14:paraId="38E67E4C" w14:textId="77777777" w:rsidR="00F90980" w:rsidRPr="00440CCD" w:rsidRDefault="00F90980" w:rsidP="00F90980">
      <w:pPr>
        <w:spacing w:after="100" w:afterAutospacing="1"/>
        <w:contextualSpacing/>
        <w:rPr>
          <w:rFonts w:ascii="Arial" w:hAnsi="Arial" w:cs="Arial"/>
          <w:b/>
          <w:bCs/>
        </w:rPr>
      </w:pPr>
    </w:p>
    <w:p w14:paraId="631665AF" w14:textId="77777777" w:rsidR="00F90980" w:rsidRPr="00440CCD" w:rsidRDefault="00F90980" w:rsidP="00F90980">
      <w:pPr>
        <w:spacing w:after="100" w:afterAutospacing="1"/>
        <w:contextualSpacing/>
        <w:rPr>
          <w:rFonts w:ascii="Arial" w:hAnsi="Arial" w:cs="Arial"/>
          <w:b/>
          <w:bCs/>
        </w:rPr>
      </w:pPr>
    </w:p>
    <w:p w14:paraId="78B6809A" w14:textId="77777777" w:rsidR="00F90980" w:rsidRPr="00440CCD" w:rsidRDefault="00F90980" w:rsidP="00F90980">
      <w:pPr>
        <w:spacing w:after="100" w:afterAutospacing="1"/>
        <w:contextualSpacing/>
        <w:rPr>
          <w:rFonts w:ascii="Arial" w:hAnsi="Arial" w:cs="Arial"/>
          <w:b/>
          <w:bCs/>
        </w:rPr>
      </w:pPr>
    </w:p>
    <w:p w14:paraId="569CBFCA" w14:textId="77777777" w:rsidR="00F90980" w:rsidRPr="00440CCD" w:rsidRDefault="00F90980" w:rsidP="00F90980">
      <w:pPr>
        <w:spacing w:after="100" w:afterAutospacing="1"/>
        <w:contextualSpacing/>
        <w:rPr>
          <w:rFonts w:ascii="Arial" w:hAnsi="Arial" w:cs="Arial"/>
          <w:b/>
          <w:bCs/>
        </w:rPr>
      </w:pPr>
    </w:p>
    <w:p w14:paraId="1F990667" w14:textId="77777777" w:rsidR="00F90980" w:rsidRPr="00440CCD" w:rsidRDefault="00F90980" w:rsidP="00F90980">
      <w:pPr>
        <w:spacing w:after="100" w:afterAutospacing="1"/>
        <w:contextualSpacing/>
        <w:rPr>
          <w:rFonts w:ascii="Arial" w:hAnsi="Arial" w:cs="Arial"/>
          <w:b/>
          <w:bCs/>
        </w:rPr>
      </w:pPr>
    </w:p>
    <w:p w14:paraId="64CD89F0" w14:textId="77777777" w:rsidR="00F90980" w:rsidRPr="00440CCD" w:rsidRDefault="00F90980" w:rsidP="00F90980">
      <w:pPr>
        <w:spacing w:after="100" w:afterAutospacing="1"/>
        <w:contextualSpacing/>
        <w:rPr>
          <w:rFonts w:ascii="Arial" w:hAnsi="Arial" w:cs="Arial"/>
          <w:b/>
          <w:bCs/>
        </w:rPr>
      </w:pPr>
    </w:p>
    <w:p w14:paraId="58A55610" w14:textId="77777777" w:rsidR="00F90980" w:rsidRPr="00440CCD" w:rsidRDefault="00F90980" w:rsidP="00F90980">
      <w:pPr>
        <w:spacing w:after="100" w:afterAutospacing="1"/>
        <w:contextualSpacing/>
        <w:rPr>
          <w:rFonts w:ascii="Arial" w:hAnsi="Arial" w:cs="Arial"/>
          <w:b/>
          <w:bCs/>
        </w:rPr>
      </w:pPr>
    </w:p>
    <w:p w14:paraId="09100D8E" w14:textId="77777777" w:rsidR="00F90980" w:rsidRPr="00440CCD" w:rsidRDefault="00F90980" w:rsidP="00F90980">
      <w:pPr>
        <w:spacing w:after="100" w:afterAutospacing="1"/>
        <w:contextualSpacing/>
        <w:rPr>
          <w:rFonts w:ascii="Arial" w:hAnsi="Arial" w:cs="Arial"/>
          <w:b/>
          <w:bCs/>
        </w:rPr>
      </w:pPr>
    </w:p>
    <w:p w14:paraId="2F0A16E3" w14:textId="77777777" w:rsidR="00F90980" w:rsidRPr="00440CCD" w:rsidRDefault="00F90980" w:rsidP="00F90980">
      <w:pPr>
        <w:spacing w:after="100" w:afterAutospacing="1"/>
        <w:contextualSpacing/>
        <w:rPr>
          <w:rFonts w:ascii="Arial" w:hAnsi="Arial" w:cs="Arial"/>
          <w:b/>
          <w:bCs/>
        </w:rPr>
      </w:pPr>
    </w:p>
    <w:p w14:paraId="2CE4E1C4" w14:textId="47E4C944" w:rsidR="00F90980" w:rsidRPr="00440CCD" w:rsidRDefault="00F90980" w:rsidP="00F90980">
      <w:pPr>
        <w:spacing w:after="100" w:afterAutospacing="1"/>
        <w:contextualSpacing/>
        <w:rPr>
          <w:rFonts w:ascii="Arial" w:hAnsi="Arial" w:cs="Arial"/>
          <w:b/>
          <w:bCs/>
        </w:rPr>
      </w:pPr>
      <w:r w:rsidRPr="00440CCD">
        <w:rPr>
          <w:rFonts w:ascii="Arial" w:hAnsi="Arial" w:cs="Arial"/>
          <w:b/>
          <w:bCs/>
        </w:rPr>
        <w:lastRenderedPageBreak/>
        <w:t>People</w:t>
      </w:r>
    </w:p>
    <w:p w14:paraId="63B5DBBE" w14:textId="77777777" w:rsidR="00F90980" w:rsidRPr="00440CCD" w:rsidRDefault="00F90980" w:rsidP="00F90980">
      <w:pPr>
        <w:spacing w:after="100" w:afterAutospacing="1"/>
        <w:contextualSpacing/>
        <w:rPr>
          <w:rFonts w:ascii="Arial" w:hAnsi="Arial" w:cs="Arial"/>
          <w:b/>
          <w:bCs/>
        </w:rPr>
      </w:pPr>
    </w:p>
    <w:p w14:paraId="52BBE30F" w14:textId="77777777" w:rsidR="00F90980" w:rsidRPr="00440CCD" w:rsidRDefault="00F90980" w:rsidP="00F90980">
      <w:pPr>
        <w:spacing w:after="100" w:afterAutospacing="1"/>
        <w:contextualSpacing/>
        <w:rPr>
          <w:rFonts w:ascii="Arial" w:hAnsi="Arial" w:cs="Arial"/>
          <w:b/>
          <w:bCs/>
        </w:rPr>
      </w:pPr>
      <w:r w:rsidRPr="00440CCD">
        <w:rPr>
          <w:rFonts w:ascii="Arial" w:hAnsi="Arial" w:cs="Arial"/>
          <w:b/>
          <w:bCs/>
        </w:rPr>
        <w:t>The role is accountable for the following:</w:t>
      </w:r>
    </w:p>
    <w:p w14:paraId="0D02AAE4" w14:textId="77777777" w:rsidR="00F90980" w:rsidRPr="00440CCD" w:rsidRDefault="00F90980" w:rsidP="00F90980">
      <w:pPr>
        <w:spacing w:after="100" w:afterAutospacing="1"/>
        <w:contextualSpacing/>
        <w:rPr>
          <w:rFonts w:ascii="Arial" w:hAnsi="Arial" w:cs="Arial"/>
          <w:b/>
          <w:bCs/>
        </w:rPr>
      </w:pPr>
    </w:p>
    <w:p w14:paraId="3A62AAA5" w14:textId="77777777" w:rsidR="00F90980" w:rsidRPr="00440CCD" w:rsidRDefault="00F90980" w:rsidP="00F90980">
      <w:pPr>
        <w:numPr>
          <w:ilvl w:val="0"/>
          <w:numId w:val="17"/>
        </w:numPr>
        <w:shd w:val="clear" w:color="auto" w:fill="FFFFFF"/>
        <w:rPr>
          <w:rFonts w:ascii="Arial" w:eastAsia="Times New Roman" w:hAnsi="Arial" w:cs="Arial"/>
          <w:kern w:val="0"/>
          <w:lang w:eastAsia="en-GB"/>
          <w14:ligatures w14:val="none"/>
        </w:rPr>
      </w:pPr>
      <w:r w:rsidRPr="00440CCD">
        <w:rPr>
          <w:rFonts w:ascii="Arial" w:eastAsia="Times New Roman" w:hAnsi="Arial" w:cs="Arial"/>
          <w:kern w:val="0"/>
          <w:lang w:eastAsia="en-GB"/>
          <w14:ligatures w14:val="none"/>
        </w:rPr>
        <w:t>Create, develop and maintain trusted relationships with peers and key people across the Ardent Group.</w:t>
      </w:r>
    </w:p>
    <w:p w14:paraId="76395028" w14:textId="77777777" w:rsidR="00F90980" w:rsidRPr="00440CCD" w:rsidRDefault="00F90980" w:rsidP="00F90980">
      <w:pPr>
        <w:pStyle w:val="ListParagraph"/>
        <w:numPr>
          <w:ilvl w:val="0"/>
          <w:numId w:val="17"/>
        </w:numPr>
        <w:spacing w:after="100" w:afterAutospacing="1"/>
        <w:rPr>
          <w:rFonts w:ascii="Arial" w:hAnsi="Arial" w:cs="Arial"/>
        </w:rPr>
      </w:pPr>
      <w:r w:rsidRPr="00440CCD">
        <w:rPr>
          <w:rFonts w:ascii="Arial" w:hAnsi="Arial" w:cs="Arial"/>
        </w:rPr>
        <w:t>Lead, motivate and develop all direct reports and their reports  (your team) to optimise every individuals performance and professional growth and create the spirit of team.</w:t>
      </w:r>
    </w:p>
    <w:p w14:paraId="0FC51508" w14:textId="77777777" w:rsidR="00F90980" w:rsidRPr="00440CCD" w:rsidRDefault="00F90980" w:rsidP="00F90980">
      <w:pPr>
        <w:pStyle w:val="ListParagraph"/>
        <w:numPr>
          <w:ilvl w:val="0"/>
          <w:numId w:val="17"/>
        </w:numPr>
        <w:spacing w:after="100" w:afterAutospacing="1"/>
        <w:rPr>
          <w:rFonts w:ascii="Arial" w:hAnsi="Arial" w:cs="Arial"/>
        </w:rPr>
      </w:pPr>
      <w:r w:rsidRPr="00440CCD">
        <w:rPr>
          <w:rFonts w:ascii="Arial" w:hAnsi="Arial" w:cs="Arial"/>
        </w:rPr>
        <w:t xml:space="preserve">Engage all direct reports and your wider team in the Purpose, Vision and Values of Ardent and in the Directorate’s annual and quarterly objectives, ensuring those objectives support the effective execution of the Directorate business plan and the Ardent Vision. </w:t>
      </w:r>
    </w:p>
    <w:p w14:paraId="16C4892F" w14:textId="77777777" w:rsidR="00F90980" w:rsidRPr="00440CCD" w:rsidRDefault="00F90980" w:rsidP="00F90980">
      <w:pPr>
        <w:numPr>
          <w:ilvl w:val="0"/>
          <w:numId w:val="17"/>
        </w:numPr>
        <w:shd w:val="clear" w:color="auto" w:fill="FFFFFF"/>
        <w:rPr>
          <w:rFonts w:ascii="Arial" w:eastAsia="Times New Roman" w:hAnsi="Arial" w:cs="Arial"/>
          <w:kern w:val="0"/>
          <w:lang w:eastAsia="en-GB"/>
          <w14:ligatures w14:val="none"/>
        </w:rPr>
      </w:pPr>
      <w:r w:rsidRPr="00440CCD">
        <w:rPr>
          <w:rFonts w:ascii="Arial" w:eastAsia="Times New Roman" w:hAnsi="Arial" w:cs="Arial"/>
          <w:kern w:val="0"/>
          <w:lang w:eastAsia="en-GB"/>
          <w14:ligatures w14:val="none"/>
        </w:rPr>
        <w:t>Develop high-performing teams through providing challenging and meaningful opportunities and recognise them for the impact that they make.</w:t>
      </w:r>
    </w:p>
    <w:p w14:paraId="0CCF892C" w14:textId="77777777" w:rsidR="00F90980" w:rsidRPr="00440CCD" w:rsidRDefault="00F90980" w:rsidP="00F90980">
      <w:pPr>
        <w:pStyle w:val="ListParagraph"/>
        <w:numPr>
          <w:ilvl w:val="0"/>
          <w:numId w:val="17"/>
        </w:numPr>
        <w:spacing w:after="100" w:afterAutospacing="1"/>
        <w:rPr>
          <w:rFonts w:ascii="Arial" w:hAnsi="Arial" w:cs="Arial"/>
          <w:b/>
          <w:bCs/>
        </w:rPr>
      </w:pPr>
      <w:r w:rsidRPr="00440CCD">
        <w:rPr>
          <w:rFonts w:ascii="Arial" w:eastAsia="Times New Roman" w:hAnsi="Arial" w:cs="Arial"/>
          <w:color w:val="000000"/>
          <w:kern w:val="0"/>
          <w:lang w:eastAsia="en-GB"/>
          <w14:ligatures w14:val="none"/>
        </w:rPr>
        <w:t>Demonstrate empathy and resilience through leadership, creating a clear sense of direction in challenging times.</w:t>
      </w:r>
    </w:p>
    <w:p w14:paraId="10CE2033" w14:textId="77777777" w:rsidR="00F90980" w:rsidRPr="00440CCD" w:rsidRDefault="00F90980" w:rsidP="00F90980">
      <w:pPr>
        <w:pStyle w:val="ListParagraph"/>
        <w:numPr>
          <w:ilvl w:val="0"/>
          <w:numId w:val="17"/>
        </w:numPr>
        <w:spacing w:after="100" w:afterAutospacing="1"/>
        <w:rPr>
          <w:rFonts w:ascii="Arial" w:hAnsi="Arial" w:cs="Arial"/>
        </w:rPr>
      </w:pPr>
      <w:r w:rsidRPr="00440CCD">
        <w:rPr>
          <w:rFonts w:ascii="Arial" w:hAnsi="Arial" w:cs="Arial"/>
        </w:rPr>
        <w:t>Set quarterly recruitment forecasts for approval by MD.</w:t>
      </w:r>
    </w:p>
    <w:p w14:paraId="4EB5F561" w14:textId="77777777" w:rsidR="00F90980" w:rsidRPr="00440CCD" w:rsidRDefault="00F90980" w:rsidP="00F90980">
      <w:pPr>
        <w:pStyle w:val="ListParagraph"/>
        <w:numPr>
          <w:ilvl w:val="0"/>
          <w:numId w:val="17"/>
        </w:numPr>
        <w:spacing w:after="100" w:afterAutospacing="1"/>
        <w:rPr>
          <w:rFonts w:ascii="Arial" w:hAnsi="Arial" w:cs="Arial"/>
        </w:rPr>
      </w:pPr>
      <w:r w:rsidRPr="00440CCD">
        <w:rPr>
          <w:rFonts w:ascii="Arial" w:hAnsi="Arial" w:cs="Arial"/>
        </w:rPr>
        <w:t xml:space="preserve">Actively engage as a Coach across the business, proactively supporting a Coaching and learning culture within Ardent and training others across the business on how to be an effective Coach. </w:t>
      </w:r>
    </w:p>
    <w:p w14:paraId="35937490" w14:textId="77777777" w:rsidR="00F90980" w:rsidRPr="00440CCD" w:rsidRDefault="00F90980" w:rsidP="00F90980">
      <w:pPr>
        <w:pStyle w:val="ListParagraph"/>
        <w:numPr>
          <w:ilvl w:val="0"/>
          <w:numId w:val="17"/>
        </w:numPr>
        <w:spacing w:after="100" w:afterAutospacing="1"/>
        <w:rPr>
          <w:rFonts w:ascii="Arial" w:hAnsi="Arial" w:cs="Arial"/>
        </w:rPr>
      </w:pPr>
      <w:r w:rsidRPr="00440CCD">
        <w:rPr>
          <w:rFonts w:ascii="Arial" w:hAnsi="Arial" w:cs="Arial"/>
        </w:rPr>
        <w:t>To positively change engagement/happiness KPI.</w:t>
      </w:r>
    </w:p>
    <w:p w14:paraId="74EB887C" w14:textId="77777777" w:rsidR="00F90980" w:rsidRPr="00440CCD" w:rsidRDefault="00F90980" w:rsidP="00F90980">
      <w:pPr>
        <w:pStyle w:val="ListParagraph"/>
        <w:numPr>
          <w:ilvl w:val="0"/>
          <w:numId w:val="17"/>
        </w:numPr>
        <w:spacing w:after="100" w:afterAutospacing="1"/>
        <w:rPr>
          <w:rFonts w:ascii="Arial" w:hAnsi="Arial" w:cs="Arial"/>
        </w:rPr>
      </w:pPr>
      <w:r w:rsidRPr="00440CCD">
        <w:rPr>
          <w:rFonts w:ascii="Arial" w:hAnsi="Arial" w:cs="Arial"/>
        </w:rPr>
        <w:t>Ensure compliance with Company policy and processes, demonstrate respect to Corporate Services and drive these behaviours within the Directorate.</w:t>
      </w:r>
    </w:p>
    <w:p w14:paraId="0ADFE487" w14:textId="77777777" w:rsidR="00F90980" w:rsidRPr="00440CCD" w:rsidRDefault="00F90980" w:rsidP="00F90980">
      <w:pPr>
        <w:spacing w:after="100" w:afterAutospacing="1"/>
        <w:contextualSpacing/>
        <w:rPr>
          <w:rFonts w:ascii="Arial" w:hAnsi="Arial" w:cs="Arial"/>
          <w:b/>
          <w:bCs/>
        </w:rPr>
      </w:pPr>
    </w:p>
    <w:p w14:paraId="122DAC99" w14:textId="77777777" w:rsidR="00F90980" w:rsidRPr="00440CCD" w:rsidRDefault="00F90980" w:rsidP="00F90980">
      <w:pPr>
        <w:spacing w:after="100" w:afterAutospacing="1"/>
        <w:contextualSpacing/>
        <w:rPr>
          <w:rFonts w:ascii="Arial" w:hAnsi="Arial" w:cs="Arial"/>
          <w:b/>
          <w:bCs/>
        </w:rPr>
      </w:pPr>
      <w:r w:rsidRPr="00440CCD">
        <w:rPr>
          <w:rFonts w:ascii="Arial" w:hAnsi="Arial" w:cs="Arial"/>
          <w:b/>
          <w:bCs/>
        </w:rPr>
        <w:t>Quality</w:t>
      </w:r>
    </w:p>
    <w:p w14:paraId="7D431E2E" w14:textId="77777777" w:rsidR="00F90980" w:rsidRPr="00440CCD" w:rsidRDefault="00F90980" w:rsidP="00F90980">
      <w:pPr>
        <w:spacing w:after="100" w:afterAutospacing="1"/>
        <w:contextualSpacing/>
        <w:rPr>
          <w:rFonts w:ascii="Arial" w:hAnsi="Arial" w:cs="Arial"/>
          <w:b/>
          <w:bCs/>
        </w:rPr>
      </w:pPr>
    </w:p>
    <w:p w14:paraId="12E9B82F" w14:textId="77777777" w:rsidR="00F90980" w:rsidRPr="00440CCD" w:rsidRDefault="00F90980" w:rsidP="00F90980">
      <w:pPr>
        <w:spacing w:after="100" w:afterAutospacing="1"/>
        <w:contextualSpacing/>
        <w:rPr>
          <w:rFonts w:ascii="Arial" w:hAnsi="Arial" w:cs="Arial"/>
          <w:b/>
          <w:bCs/>
        </w:rPr>
      </w:pPr>
      <w:r w:rsidRPr="00440CCD">
        <w:rPr>
          <w:rFonts w:ascii="Arial" w:hAnsi="Arial" w:cs="Arial"/>
          <w:b/>
          <w:bCs/>
        </w:rPr>
        <w:t>The role is accountable for the following:</w:t>
      </w:r>
    </w:p>
    <w:p w14:paraId="2B4BA516" w14:textId="77777777" w:rsidR="00F90980" w:rsidRPr="00440CCD" w:rsidRDefault="00F90980" w:rsidP="00F90980">
      <w:pPr>
        <w:pStyle w:val="ListParagraph"/>
        <w:numPr>
          <w:ilvl w:val="0"/>
          <w:numId w:val="17"/>
        </w:numPr>
        <w:spacing w:after="100" w:afterAutospacing="1"/>
        <w:rPr>
          <w:rFonts w:ascii="Arial" w:hAnsi="Arial" w:cs="Arial"/>
        </w:rPr>
      </w:pPr>
      <w:r w:rsidRPr="00440CCD">
        <w:rPr>
          <w:rFonts w:ascii="Arial" w:hAnsi="Arial" w:cs="Arial"/>
        </w:rPr>
        <w:t>Demonstrate excellent technical knowledge of all Directorate’s service lines.</w:t>
      </w:r>
    </w:p>
    <w:p w14:paraId="100917CF" w14:textId="77777777" w:rsidR="00F90980" w:rsidRPr="00440CCD" w:rsidRDefault="00F90980" w:rsidP="00F90980">
      <w:pPr>
        <w:pStyle w:val="ListParagraph"/>
        <w:numPr>
          <w:ilvl w:val="0"/>
          <w:numId w:val="17"/>
        </w:numPr>
        <w:spacing w:after="100" w:afterAutospacing="1"/>
        <w:rPr>
          <w:rFonts w:ascii="Arial" w:hAnsi="Arial" w:cs="Arial"/>
        </w:rPr>
      </w:pPr>
      <w:r w:rsidRPr="00440CCD">
        <w:rPr>
          <w:rFonts w:ascii="Arial" w:hAnsi="Arial" w:cs="Arial"/>
        </w:rPr>
        <w:t>Be visible to all members of your team, including regularly visiting all offices and providing regular feedback to your direct reports.</w:t>
      </w:r>
    </w:p>
    <w:p w14:paraId="47E3195F" w14:textId="77777777" w:rsidR="00F90980" w:rsidRPr="00440CCD" w:rsidRDefault="00F90980" w:rsidP="00F90980">
      <w:pPr>
        <w:pStyle w:val="ListParagraph"/>
        <w:numPr>
          <w:ilvl w:val="0"/>
          <w:numId w:val="17"/>
        </w:numPr>
        <w:spacing w:after="100" w:afterAutospacing="1"/>
        <w:rPr>
          <w:rFonts w:ascii="Arial" w:hAnsi="Arial" w:cs="Arial"/>
        </w:rPr>
      </w:pPr>
      <w:r w:rsidRPr="00440CCD">
        <w:rPr>
          <w:rFonts w:ascii="Arial" w:hAnsi="Arial" w:cs="Arial"/>
        </w:rPr>
        <w:t>Set quarterly objectives that respond to the Directorate’s annual objectives and business plan.</w:t>
      </w:r>
    </w:p>
    <w:p w14:paraId="6E511BB0" w14:textId="77777777" w:rsidR="00F90980" w:rsidRPr="00440CCD" w:rsidRDefault="00F90980" w:rsidP="00F90980">
      <w:pPr>
        <w:pStyle w:val="ListParagraph"/>
        <w:numPr>
          <w:ilvl w:val="0"/>
          <w:numId w:val="17"/>
        </w:numPr>
        <w:spacing w:after="100" w:afterAutospacing="1"/>
        <w:rPr>
          <w:rFonts w:ascii="Arial" w:hAnsi="Arial" w:cs="Arial"/>
        </w:rPr>
      </w:pPr>
      <w:r w:rsidRPr="00440CCD">
        <w:rPr>
          <w:rFonts w:ascii="Arial" w:eastAsia="Times New Roman" w:hAnsi="Arial" w:cs="Arial"/>
          <w:kern w:val="0"/>
          <w:lang w:eastAsia="en-GB"/>
          <w14:ligatures w14:val="none"/>
        </w:rPr>
        <w:t>Clearly articulate objectives and report performance against objectives to all members of your team, in a manner that achieves buy-in, understanding of the Vision and fosters commitment, loyalty and a strong sense of team.</w:t>
      </w:r>
    </w:p>
    <w:p w14:paraId="38A02866" w14:textId="77777777" w:rsidR="00F90980" w:rsidRPr="00440CCD" w:rsidRDefault="00F90980" w:rsidP="00F90980">
      <w:pPr>
        <w:numPr>
          <w:ilvl w:val="0"/>
          <w:numId w:val="17"/>
        </w:numPr>
        <w:shd w:val="clear" w:color="auto" w:fill="FFFFFF"/>
        <w:rPr>
          <w:rFonts w:ascii="Arial" w:eastAsia="Times New Roman" w:hAnsi="Arial" w:cs="Arial"/>
          <w:kern w:val="0"/>
          <w:lang w:eastAsia="en-GB"/>
          <w14:ligatures w14:val="none"/>
        </w:rPr>
      </w:pPr>
      <w:r w:rsidRPr="00440CCD">
        <w:rPr>
          <w:rFonts w:ascii="Arial" w:eastAsia="Times New Roman" w:hAnsi="Arial" w:cs="Arial"/>
          <w:kern w:val="0"/>
          <w:lang w:eastAsia="en-GB"/>
          <w14:ligatures w14:val="none"/>
        </w:rPr>
        <w:t>Influence clients, teams, and individuals positively. Leading by example and establishing confident relationships with senior stakeholders.</w:t>
      </w:r>
    </w:p>
    <w:p w14:paraId="733A9576" w14:textId="77777777" w:rsidR="00F90980" w:rsidRPr="00440CCD" w:rsidRDefault="00F90980" w:rsidP="00F90980">
      <w:pPr>
        <w:numPr>
          <w:ilvl w:val="0"/>
          <w:numId w:val="17"/>
        </w:numPr>
        <w:shd w:val="clear" w:color="auto" w:fill="FFFFFF"/>
        <w:rPr>
          <w:rFonts w:ascii="Arial" w:eastAsia="Times New Roman" w:hAnsi="Arial" w:cs="Arial"/>
          <w:kern w:val="0"/>
          <w:lang w:eastAsia="en-GB"/>
          <w14:ligatures w14:val="none"/>
        </w:rPr>
      </w:pPr>
      <w:r w:rsidRPr="00440CCD">
        <w:rPr>
          <w:rFonts w:ascii="Arial" w:eastAsia="Times New Roman" w:hAnsi="Arial" w:cs="Arial"/>
          <w:kern w:val="0"/>
          <w:lang w:eastAsia="en-GB"/>
          <w14:ligatures w14:val="none"/>
        </w:rPr>
        <w:t>Work closely with other Directors to ensure consistency of high quality service delivery.</w:t>
      </w:r>
    </w:p>
    <w:p w14:paraId="2984C9DA" w14:textId="77777777" w:rsidR="00F90980" w:rsidRPr="00440CCD" w:rsidRDefault="00F90980" w:rsidP="00F90980">
      <w:pPr>
        <w:numPr>
          <w:ilvl w:val="0"/>
          <w:numId w:val="17"/>
        </w:numPr>
        <w:shd w:val="clear" w:color="auto" w:fill="FFFFFF"/>
        <w:rPr>
          <w:rFonts w:ascii="Arial" w:eastAsia="Times New Roman" w:hAnsi="Arial" w:cs="Arial"/>
          <w:kern w:val="0"/>
          <w:lang w:eastAsia="en-GB"/>
          <w14:ligatures w14:val="none"/>
        </w:rPr>
      </w:pPr>
      <w:r w:rsidRPr="00440CCD">
        <w:rPr>
          <w:rFonts w:ascii="Arial" w:eastAsia="Times New Roman" w:hAnsi="Arial" w:cs="Arial"/>
          <w:kern w:val="0"/>
          <w:lang w:eastAsia="en-GB"/>
          <w14:ligatures w14:val="none"/>
        </w:rPr>
        <w:t>Collaborate with other Directors to manage and utilise resources effectively and profitably.</w:t>
      </w:r>
    </w:p>
    <w:p w14:paraId="66407EF1" w14:textId="77777777" w:rsidR="00F90980" w:rsidRPr="00440CCD" w:rsidRDefault="00F90980" w:rsidP="00F90980">
      <w:pPr>
        <w:numPr>
          <w:ilvl w:val="0"/>
          <w:numId w:val="17"/>
        </w:numPr>
        <w:shd w:val="clear" w:color="auto" w:fill="FFFFFF"/>
        <w:rPr>
          <w:rFonts w:ascii="Arial" w:eastAsia="Times New Roman" w:hAnsi="Arial" w:cs="Arial"/>
          <w:kern w:val="0"/>
          <w:lang w:eastAsia="en-GB"/>
          <w14:ligatures w14:val="none"/>
        </w:rPr>
      </w:pPr>
      <w:r w:rsidRPr="00440CCD">
        <w:rPr>
          <w:rFonts w:ascii="Arial" w:eastAsia="Times New Roman" w:hAnsi="Arial" w:cs="Arial"/>
          <w:kern w:val="0"/>
          <w:lang w:eastAsia="en-GB"/>
          <w14:ligatures w14:val="none"/>
        </w:rPr>
        <w:t>Understand the goals of clients and align team members to these objectives, setting clear priorities and direction.</w:t>
      </w:r>
    </w:p>
    <w:p w14:paraId="5352E015" w14:textId="77777777" w:rsidR="00F90980" w:rsidRPr="00440CCD" w:rsidRDefault="00F90980" w:rsidP="00F90980">
      <w:pPr>
        <w:pStyle w:val="ListParagraph"/>
        <w:numPr>
          <w:ilvl w:val="0"/>
          <w:numId w:val="17"/>
        </w:numPr>
        <w:spacing w:after="100" w:afterAutospacing="1"/>
        <w:rPr>
          <w:rFonts w:ascii="Arial" w:hAnsi="Arial" w:cs="Arial"/>
          <w:b/>
          <w:bCs/>
        </w:rPr>
      </w:pPr>
      <w:r w:rsidRPr="00440CCD">
        <w:rPr>
          <w:rFonts w:ascii="Arial" w:eastAsia="Times New Roman" w:hAnsi="Arial" w:cs="Arial"/>
          <w:color w:val="000000"/>
          <w:kern w:val="0"/>
          <w:lang w:eastAsia="en-GB"/>
          <w14:ligatures w14:val="none"/>
        </w:rPr>
        <w:t>Champion the importance of client care and improved client outcomes, leading the way in a manner that sets the tone and example to more inexperienced colleagues.</w:t>
      </w:r>
    </w:p>
    <w:p w14:paraId="2D6B5B20" w14:textId="77777777" w:rsidR="00F90980" w:rsidRPr="00440CCD" w:rsidRDefault="00F90980" w:rsidP="00F90980">
      <w:pPr>
        <w:pStyle w:val="ListParagraph"/>
        <w:numPr>
          <w:ilvl w:val="0"/>
          <w:numId w:val="17"/>
        </w:numPr>
        <w:spacing w:after="100" w:afterAutospacing="1"/>
        <w:rPr>
          <w:rFonts w:ascii="Arial" w:hAnsi="Arial" w:cs="Arial"/>
          <w:b/>
          <w:bCs/>
        </w:rPr>
      </w:pPr>
      <w:r w:rsidRPr="00440CCD">
        <w:rPr>
          <w:rFonts w:ascii="Arial" w:eastAsia="Times New Roman" w:hAnsi="Arial" w:cs="Arial"/>
          <w:color w:val="000000"/>
          <w:kern w:val="0"/>
          <w:lang w:eastAsia="en-GB"/>
          <w14:ligatures w14:val="none"/>
        </w:rPr>
        <w:t>Serve as a trusted advisor and partner with clients to identify opportunities for improvement, consistently monitoring client feedback &amp; sharing it with the team in order to identify opportunities for improved performance.</w:t>
      </w:r>
    </w:p>
    <w:p w14:paraId="0A9397C5" w14:textId="77777777" w:rsidR="00F90980" w:rsidRPr="00440CCD" w:rsidRDefault="00F90980" w:rsidP="00F90980">
      <w:pPr>
        <w:pStyle w:val="ListParagraph"/>
        <w:numPr>
          <w:ilvl w:val="0"/>
          <w:numId w:val="17"/>
        </w:numPr>
        <w:spacing w:after="100" w:afterAutospacing="1"/>
        <w:rPr>
          <w:rFonts w:ascii="Arial" w:hAnsi="Arial" w:cs="Arial"/>
          <w:b/>
          <w:bCs/>
        </w:rPr>
      </w:pPr>
      <w:r w:rsidRPr="00440CCD">
        <w:rPr>
          <w:rFonts w:ascii="Arial" w:eastAsia="Times New Roman" w:hAnsi="Arial" w:cs="Arial"/>
          <w:color w:val="000000"/>
          <w:kern w:val="0"/>
          <w:lang w:eastAsia="en-GB"/>
          <w14:ligatures w14:val="none"/>
        </w:rPr>
        <w:t xml:space="preserve">Sets the tone in ensuring all members of the team provide advice to clients in a proactive </w:t>
      </w:r>
      <w:r w:rsidRPr="00440CCD">
        <w:rPr>
          <w:rFonts w:ascii="Arial" w:eastAsia="Times New Roman" w:hAnsi="Arial" w:cs="Arial"/>
          <w:color w:val="000000"/>
          <w:kern w:val="0"/>
          <w:lang w:eastAsia="en-GB"/>
          <w14:ligatures w14:val="none"/>
        </w:rPr>
        <w:lastRenderedPageBreak/>
        <w:t>manner, owning their problems and demonstrably making a difference to client outcomes.</w:t>
      </w:r>
    </w:p>
    <w:p w14:paraId="5B321C6F" w14:textId="77777777" w:rsidR="00F90980" w:rsidRPr="00440CCD" w:rsidRDefault="00F90980" w:rsidP="00F90980">
      <w:pPr>
        <w:numPr>
          <w:ilvl w:val="0"/>
          <w:numId w:val="17"/>
        </w:numPr>
        <w:shd w:val="clear" w:color="auto" w:fill="FFFFFF"/>
        <w:rPr>
          <w:rFonts w:ascii="Arial" w:eastAsia="Times New Roman" w:hAnsi="Arial" w:cs="Arial"/>
          <w:color w:val="666666"/>
          <w:kern w:val="0"/>
          <w:lang w:eastAsia="en-GB"/>
          <w14:ligatures w14:val="none"/>
        </w:rPr>
      </w:pPr>
      <w:r w:rsidRPr="00440CCD">
        <w:rPr>
          <w:rFonts w:ascii="Arial" w:eastAsia="Times New Roman" w:hAnsi="Arial" w:cs="Arial"/>
          <w:color w:val="000000"/>
          <w:kern w:val="0"/>
          <w:lang w:eastAsia="en-GB"/>
          <w14:ligatures w14:val="none"/>
        </w:rPr>
        <w:t>Takes accountability for others complying with ISO9001 (Quality);</w:t>
      </w:r>
    </w:p>
    <w:p w14:paraId="2C79AD2F" w14:textId="77777777" w:rsidR="00F90980" w:rsidRPr="00440CCD" w:rsidRDefault="00F90980" w:rsidP="00F90980">
      <w:pPr>
        <w:numPr>
          <w:ilvl w:val="0"/>
          <w:numId w:val="17"/>
        </w:numPr>
        <w:shd w:val="clear" w:color="auto" w:fill="FFFFFF"/>
        <w:rPr>
          <w:rFonts w:ascii="Arial" w:eastAsia="Times New Roman" w:hAnsi="Arial" w:cs="Arial"/>
          <w:color w:val="666666"/>
          <w:kern w:val="0"/>
          <w:lang w:eastAsia="en-GB"/>
          <w14:ligatures w14:val="none"/>
        </w:rPr>
      </w:pPr>
      <w:r w:rsidRPr="00440CCD">
        <w:rPr>
          <w:rFonts w:ascii="Arial" w:eastAsia="Times New Roman" w:hAnsi="Arial" w:cs="Arial"/>
          <w:color w:val="000000"/>
          <w:kern w:val="0"/>
          <w:lang w:eastAsia="en-GB"/>
          <w14:ligatures w14:val="none"/>
        </w:rPr>
        <w:t>To positively change Customer Delight KPI.</w:t>
      </w:r>
    </w:p>
    <w:p w14:paraId="52F5BC44" w14:textId="77777777" w:rsidR="00F90980" w:rsidRPr="00440CCD" w:rsidRDefault="00F90980" w:rsidP="00F90980">
      <w:pPr>
        <w:spacing w:after="100" w:afterAutospacing="1"/>
        <w:contextualSpacing/>
        <w:rPr>
          <w:rFonts w:ascii="Arial" w:hAnsi="Arial" w:cs="Arial"/>
          <w:b/>
          <w:bCs/>
        </w:rPr>
      </w:pPr>
    </w:p>
    <w:p w14:paraId="38444E87" w14:textId="77777777" w:rsidR="00F90980" w:rsidRPr="00440CCD" w:rsidRDefault="00F90980" w:rsidP="00F90980">
      <w:pPr>
        <w:spacing w:after="100" w:afterAutospacing="1"/>
        <w:contextualSpacing/>
        <w:rPr>
          <w:rFonts w:ascii="Arial" w:hAnsi="Arial" w:cs="Arial"/>
          <w:b/>
          <w:bCs/>
        </w:rPr>
      </w:pPr>
      <w:r w:rsidRPr="00440CCD">
        <w:rPr>
          <w:rFonts w:ascii="Arial" w:hAnsi="Arial" w:cs="Arial"/>
          <w:b/>
          <w:bCs/>
        </w:rPr>
        <w:t>Growth</w:t>
      </w:r>
    </w:p>
    <w:p w14:paraId="2F855202" w14:textId="77777777" w:rsidR="00F90980" w:rsidRPr="00440CCD" w:rsidRDefault="00F90980" w:rsidP="00F90980">
      <w:pPr>
        <w:spacing w:after="100" w:afterAutospacing="1"/>
        <w:contextualSpacing/>
        <w:rPr>
          <w:rFonts w:ascii="Arial" w:hAnsi="Arial" w:cs="Arial"/>
          <w:b/>
          <w:bCs/>
        </w:rPr>
      </w:pPr>
    </w:p>
    <w:p w14:paraId="28A7DCB6" w14:textId="77777777" w:rsidR="00F90980" w:rsidRPr="00440CCD" w:rsidRDefault="00F90980" w:rsidP="00F90980">
      <w:pPr>
        <w:spacing w:after="100" w:afterAutospacing="1"/>
        <w:contextualSpacing/>
        <w:rPr>
          <w:rFonts w:ascii="Arial" w:hAnsi="Arial" w:cs="Arial"/>
          <w:b/>
          <w:bCs/>
        </w:rPr>
      </w:pPr>
      <w:r w:rsidRPr="00440CCD">
        <w:rPr>
          <w:rFonts w:ascii="Arial" w:hAnsi="Arial" w:cs="Arial"/>
          <w:b/>
          <w:bCs/>
        </w:rPr>
        <w:t>The role is accountable for the following:</w:t>
      </w:r>
    </w:p>
    <w:p w14:paraId="4ACAFE9E" w14:textId="77777777" w:rsidR="00F90980" w:rsidRPr="00440CCD" w:rsidRDefault="00F90980" w:rsidP="00F90980">
      <w:pPr>
        <w:pStyle w:val="ListParagraph"/>
        <w:numPr>
          <w:ilvl w:val="0"/>
          <w:numId w:val="17"/>
        </w:numPr>
        <w:spacing w:after="100" w:afterAutospacing="1"/>
        <w:rPr>
          <w:rFonts w:ascii="Arial" w:hAnsi="Arial" w:cs="Arial"/>
        </w:rPr>
      </w:pPr>
      <w:r w:rsidRPr="00440CCD">
        <w:rPr>
          <w:rFonts w:ascii="Arial" w:eastAsia="Times New Roman" w:hAnsi="Arial" w:cs="Arial"/>
          <w:kern w:val="0"/>
          <w:lang w:eastAsia="en-GB"/>
          <w14:ligatures w14:val="none"/>
        </w:rPr>
        <w:t>Foster collaboration across Directorates, sectors, and geographies, to maximise cross-selling opportunities.</w:t>
      </w:r>
    </w:p>
    <w:p w14:paraId="6896DEB2" w14:textId="77777777" w:rsidR="00F90980" w:rsidRPr="00440CCD" w:rsidRDefault="00F90980" w:rsidP="00F90980">
      <w:pPr>
        <w:pStyle w:val="ListParagraph"/>
        <w:numPr>
          <w:ilvl w:val="0"/>
          <w:numId w:val="17"/>
        </w:numPr>
        <w:spacing w:after="100" w:afterAutospacing="1"/>
        <w:rPr>
          <w:rFonts w:ascii="Arial" w:hAnsi="Arial" w:cs="Arial"/>
        </w:rPr>
      </w:pPr>
      <w:r w:rsidRPr="00440CCD">
        <w:rPr>
          <w:rFonts w:ascii="Arial" w:hAnsi="Arial" w:cs="Arial"/>
        </w:rPr>
        <w:t>Work collaboratively with all Sector Leads to ensure recruitment requirements reflect forward order book / pipeline.</w:t>
      </w:r>
    </w:p>
    <w:p w14:paraId="7EEA30B2" w14:textId="77777777" w:rsidR="00F90980" w:rsidRPr="00440CCD" w:rsidRDefault="00F90980" w:rsidP="00F90980">
      <w:pPr>
        <w:pStyle w:val="ListParagraph"/>
        <w:numPr>
          <w:ilvl w:val="0"/>
          <w:numId w:val="17"/>
        </w:numPr>
        <w:spacing w:after="100" w:afterAutospacing="1"/>
        <w:rPr>
          <w:rFonts w:ascii="Arial" w:hAnsi="Arial" w:cs="Arial"/>
        </w:rPr>
      </w:pPr>
      <w:r w:rsidRPr="00440CCD">
        <w:rPr>
          <w:rFonts w:ascii="Arial" w:eastAsia="Times New Roman" w:hAnsi="Arial" w:cs="Arial"/>
          <w:kern w:val="0"/>
          <w:lang w:eastAsia="en-GB"/>
          <w14:ligatures w14:val="none"/>
        </w:rPr>
        <w:t>Demonstrate extensive knowledge of your team's key clients (including their projects, their supply chain, their people and their objectives and challenges).</w:t>
      </w:r>
    </w:p>
    <w:p w14:paraId="795B1B4A" w14:textId="77777777" w:rsidR="00F90980" w:rsidRPr="00440CCD" w:rsidRDefault="00F90980" w:rsidP="00F90980">
      <w:pPr>
        <w:pStyle w:val="ListParagraph"/>
        <w:numPr>
          <w:ilvl w:val="0"/>
          <w:numId w:val="17"/>
        </w:numPr>
        <w:spacing w:after="100" w:afterAutospacing="1"/>
        <w:rPr>
          <w:rFonts w:ascii="Arial" w:hAnsi="Arial" w:cs="Arial"/>
        </w:rPr>
      </w:pPr>
      <w:r w:rsidRPr="00440CCD">
        <w:rPr>
          <w:rFonts w:ascii="Arial" w:eastAsia="Times New Roman" w:hAnsi="Arial" w:cs="Arial"/>
          <w:kern w:val="0"/>
          <w:lang w:eastAsia="en-GB"/>
          <w14:ligatures w14:val="none"/>
        </w:rPr>
        <w:t>Utilise market reputation to secure opportunities through leveraging personal profile, including through speaking at events, webinars and pod-casts, and/or through writing thought-leadership articles on LinkedIn.</w:t>
      </w:r>
    </w:p>
    <w:p w14:paraId="3732E530" w14:textId="77777777" w:rsidR="00F90980" w:rsidRPr="00440CCD" w:rsidRDefault="00F90980" w:rsidP="00F90980">
      <w:pPr>
        <w:pStyle w:val="ListParagraph"/>
        <w:numPr>
          <w:ilvl w:val="0"/>
          <w:numId w:val="17"/>
        </w:numPr>
        <w:spacing w:after="100" w:afterAutospacing="1"/>
        <w:rPr>
          <w:rFonts w:ascii="Arial" w:hAnsi="Arial" w:cs="Arial"/>
        </w:rPr>
      </w:pPr>
      <w:r w:rsidRPr="00440CCD">
        <w:rPr>
          <w:rFonts w:ascii="Arial" w:eastAsia="Times New Roman" w:hAnsi="Arial" w:cs="Arial"/>
          <w:kern w:val="0"/>
          <w:lang w:eastAsia="en-GB"/>
          <w14:ligatures w14:val="none"/>
        </w:rPr>
        <w:t xml:space="preserve">Manage forward order book effectively and lead strategies to secure new instructions with existing and prospective clients.  </w:t>
      </w:r>
    </w:p>
    <w:p w14:paraId="368F2D4B" w14:textId="77777777" w:rsidR="00F90980" w:rsidRPr="00440CCD" w:rsidRDefault="00F90980" w:rsidP="00F90980">
      <w:pPr>
        <w:spacing w:after="100" w:afterAutospacing="1"/>
        <w:contextualSpacing/>
        <w:rPr>
          <w:rFonts w:ascii="Arial" w:hAnsi="Arial" w:cs="Arial"/>
          <w:b/>
          <w:bCs/>
        </w:rPr>
      </w:pPr>
      <w:r w:rsidRPr="00440CCD">
        <w:rPr>
          <w:rFonts w:ascii="Arial" w:hAnsi="Arial" w:cs="Arial"/>
          <w:b/>
          <w:bCs/>
        </w:rPr>
        <w:t>H&amp;S/SV</w:t>
      </w:r>
    </w:p>
    <w:p w14:paraId="2DC95B55" w14:textId="77777777" w:rsidR="00F90980" w:rsidRPr="00440CCD" w:rsidRDefault="00F90980" w:rsidP="00F90980">
      <w:pPr>
        <w:spacing w:after="100" w:afterAutospacing="1"/>
        <w:contextualSpacing/>
        <w:rPr>
          <w:rFonts w:ascii="Arial" w:hAnsi="Arial" w:cs="Arial"/>
          <w:b/>
          <w:bCs/>
        </w:rPr>
      </w:pPr>
    </w:p>
    <w:p w14:paraId="20C1917D" w14:textId="77777777" w:rsidR="00F90980" w:rsidRPr="00440CCD" w:rsidRDefault="00F90980" w:rsidP="00F90980">
      <w:pPr>
        <w:spacing w:after="100" w:afterAutospacing="1"/>
        <w:contextualSpacing/>
        <w:rPr>
          <w:rFonts w:ascii="Arial" w:hAnsi="Arial" w:cs="Arial"/>
          <w:b/>
          <w:bCs/>
        </w:rPr>
      </w:pPr>
      <w:r w:rsidRPr="00440CCD">
        <w:rPr>
          <w:rFonts w:ascii="Arial" w:hAnsi="Arial" w:cs="Arial"/>
          <w:b/>
          <w:bCs/>
        </w:rPr>
        <w:t>The role is accountable for the following:</w:t>
      </w:r>
    </w:p>
    <w:p w14:paraId="3CF7386F" w14:textId="77777777" w:rsidR="00F90980" w:rsidRPr="00440CCD" w:rsidRDefault="00F90980" w:rsidP="00F90980">
      <w:pPr>
        <w:pStyle w:val="ListParagraph"/>
        <w:numPr>
          <w:ilvl w:val="0"/>
          <w:numId w:val="17"/>
        </w:numPr>
        <w:spacing w:after="100" w:afterAutospacing="1"/>
        <w:rPr>
          <w:rFonts w:ascii="Arial" w:hAnsi="Arial" w:cs="Arial"/>
          <w:b/>
          <w:bCs/>
        </w:rPr>
      </w:pPr>
      <w:r w:rsidRPr="00440CCD">
        <w:rPr>
          <w:rFonts w:ascii="Arial" w:eastAsia="Times New Roman" w:hAnsi="Arial" w:cs="Arial"/>
          <w:color w:val="000000"/>
          <w:kern w:val="0"/>
          <w:lang w:eastAsia="en-GB"/>
          <w14:ligatures w14:val="none"/>
        </w:rPr>
        <w:t>For your team and in any interaction all others compliance with ISO14001 (Environment) ISO45001 (Health &amp; Safety) accreditations and identify opportunities to improve the same.</w:t>
      </w:r>
    </w:p>
    <w:p w14:paraId="733CD3DC" w14:textId="77777777" w:rsidR="00F90980" w:rsidRPr="00440CCD" w:rsidRDefault="00F90980" w:rsidP="00F90980">
      <w:pPr>
        <w:pStyle w:val="ListParagraph"/>
        <w:numPr>
          <w:ilvl w:val="0"/>
          <w:numId w:val="17"/>
        </w:numPr>
        <w:spacing w:after="100" w:afterAutospacing="1"/>
        <w:rPr>
          <w:rFonts w:ascii="Arial" w:hAnsi="Arial" w:cs="Arial"/>
          <w:b/>
          <w:bCs/>
        </w:rPr>
      </w:pPr>
      <w:r w:rsidRPr="00440CCD">
        <w:rPr>
          <w:rFonts w:ascii="Arial" w:eastAsia="Times New Roman" w:hAnsi="Arial" w:cs="Arial"/>
          <w:color w:val="000000"/>
          <w:kern w:val="0"/>
          <w:lang w:eastAsia="en-GB"/>
          <w14:ligatures w14:val="none"/>
        </w:rPr>
        <w:t>Lead efforts to transform the organisational culture to one that prioritises safety at all levels.</w:t>
      </w:r>
    </w:p>
    <w:p w14:paraId="7F98A172" w14:textId="77777777" w:rsidR="00F90980" w:rsidRPr="00440CCD" w:rsidRDefault="00F90980" w:rsidP="00F90980">
      <w:pPr>
        <w:pStyle w:val="ListParagraph"/>
        <w:numPr>
          <w:ilvl w:val="0"/>
          <w:numId w:val="17"/>
        </w:numPr>
        <w:spacing w:after="100" w:afterAutospacing="1"/>
        <w:rPr>
          <w:rFonts w:ascii="Arial" w:hAnsi="Arial" w:cs="Arial"/>
          <w:b/>
          <w:bCs/>
        </w:rPr>
      </w:pPr>
      <w:r w:rsidRPr="00440CCD">
        <w:rPr>
          <w:rFonts w:ascii="Arial" w:eastAsia="Times New Roman" w:hAnsi="Arial" w:cs="Arial"/>
          <w:color w:val="000000"/>
          <w:kern w:val="0"/>
          <w:lang w:eastAsia="en-GB"/>
          <w14:ligatures w14:val="none"/>
        </w:rPr>
        <w:t>Demonstrate the right behaviours with respect to Health &amp; Safety for yourself and colleagues.</w:t>
      </w:r>
    </w:p>
    <w:p w14:paraId="1D767C71" w14:textId="77777777" w:rsidR="00F90980" w:rsidRPr="00440CCD" w:rsidRDefault="00F90980" w:rsidP="00F90980">
      <w:pPr>
        <w:pStyle w:val="ListParagraph"/>
        <w:numPr>
          <w:ilvl w:val="0"/>
          <w:numId w:val="17"/>
        </w:numPr>
        <w:spacing w:after="100" w:afterAutospacing="1"/>
        <w:rPr>
          <w:rFonts w:ascii="Arial" w:hAnsi="Arial" w:cs="Arial"/>
          <w:b/>
          <w:bCs/>
        </w:rPr>
      </w:pPr>
      <w:r w:rsidRPr="00440CCD">
        <w:rPr>
          <w:rFonts w:ascii="Arial" w:eastAsia="Times New Roman" w:hAnsi="Arial" w:cs="Arial"/>
          <w:color w:val="000000"/>
          <w:kern w:val="0"/>
          <w:lang w:eastAsia="en-GB"/>
          <w14:ligatures w14:val="none"/>
        </w:rPr>
        <w:t>Take responsibility for integrating ESG into core business practices.</w:t>
      </w:r>
    </w:p>
    <w:p w14:paraId="6590AF6C" w14:textId="77777777" w:rsidR="00F90980" w:rsidRPr="00440CCD" w:rsidRDefault="00F90980" w:rsidP="00F90980">
      <w:pPr>
        <w:spacing w:after="100" w:afterAutospacing="1"/>
        <w:contextualSpacing/>
        <w:rPr>
          <w:rFonts w:ascii="Arial" w:hAnsi="Arial" w:cs="Arial"/>
          <w:b/>
          <w:bCs/>
        </w:rPr>
      </w:pPr>
      <w:r w:rsidRPr="00440CCD">
        <w:rPr>
          <w:rFonts w:ascii="Arial" w:hAnsi="Arial" w:cs="Arial"/>
          <w:b/>
          <w:bCs/>
        </w:rPr>
        <w:t>Finance</w:t>
      </w:r>
    </w:p>
    <w:p w14:paraId="7AA6C129" w14:textId="77777777" w:rsidR="00F90980" w:rsidRPr="00440CCD" w:rsidRDefault="00F90980" w:rsidP="00F90980">
      <w:pPr>
        <w:spacing w:after="100" w:afterAutospacing="1"/>
        <w:contextualSpacing/>
        <w:rPr>
          <w:rFonts w:ascii="Arial" w:hAnsi="Arial" w:cs="Arial"/>
          <w:b/>
          <w:bCs/>
        </w:rPr>
      </w:pPr>
    </w:p>
    <w:p w14:paraId="6A4D368E" w14:textId="77777777" w:rsidR="00F90980" w:rsidRPr="00440CCD" w:rsidRDefault="00F90980" w:rsidP="00F90980">
      <w:pPr>
        <w:spacing w:after="100" w:afterAutospacing="1"/>
        <w:contextualSpacing/>
        <w:rPr>
          <w:rFonts w:ascii="Arial" w:hAnsi="Arial" w:cs="Arial"/>
          <w:b/>
          <w:bCs/>
        </w:rPr>
      </w:pPr>
      <w:r w:rsidRPr="00440CCD">
        <w:rPr>
          <w:rFonts w:ascii="Arial" w:hAnsi="Arial" w:cs="Arial"/>
          <w:b/>
          <w:bCs/>
        </w:rPr>
        <w:t>The role is accountable for the following:</w:t>
      </w:r>
    </w:p>
    <w:p w14:paraId="2F32DEBF" w14:textId="77777777" w:rsidR="00F90980" w:rsidRPr="00440CCD" w:rsidRDefault="00F90980" w:rsidP="00F90980">
      <w:pPr>
        <w:pStyle w:val="ListParagraph"/>
        <w:numPr>
          <w:ilvl w:val="0"/>
          <w:numId w:val="17"/>
        </w:numPr>
        <w:spacing w:after="100" w:afterAutospacing="1"/>
        <w:rPr>
          <w:rFonts w:ascii="Arial" w:hAnsi="Arial" w:cs="Arial"/>
        </w:rPr>
      </w:pPr>
      <w:r w:rsidRPr="00440CCD">
        <w:rPr>
          <w:rFonts w:ascii="Arial" w:hAnsi="Arial" w:cs="Arial"/>
        </w:rPr>
        <w:t>Set quarterly financial forecasts for approval by MD.</w:t>
      </w:r>
    </w:p>
    <w:p w14:paraId="4D981436" w14:textId="77777777" w:rsidR="00F90980" w:rsidRPr="00440CCD" w:rsidRDefault="00F90980" w:rsidP="00F90980">
      <w:pPr>
        <w:pStyle w:val="ListParagraph"/>
        <w:numPr>
          <w:ilvl w:val="0"/>
          <w:numId w:val="17"/>
        </w:numPr>
        <w:spacing w:after="100" w:afterAutospacing="1"/>
        <w:rPr>
          <w:rFonts w:ascii="Arial" w:hAnsi="Arial" w:cs="Arial"/>
        </w:rPr>
      </w:pPr>
      <w:r w:rsidRPr="00440CCD">
        <w:rPr>
          <w:rFonts w:ascii="Arial" w:eastAsia="Times New Roman" w:hAnsi="Arial" w:cs="Arial"/>
          <w:color w:val="000000"/>
          <w:kern w:val="0"/>
          <w:lang w:eastAsia="en-GB"/>
          <w14:ligatures w14:val="none"/>
        </w:rPr>
        <w:t>Develop and execute strategies for substantial revenue growth, working with sector leads to support market analysis and long-term planning.</w:t>
      </w:r>
    </w:p>
    <w:p w14:paraId="5E4C38C0" w14:textId="77777777" w:rsidR="00F90980" w:rsidRPr="00440CCD" w:rsidRDefault="00F90980" w:rsidP="00F90980">
      <w:pPr>
        <w:pStyle w:val="ListParagraph"/>
        <w:numPr>
          <w:ilvl w:val="0"/>
          <w:numId w:val="17"/>
        </w:numPr>
        <w:spacing w:after="100" w:afterAutospacing="1"/>
        <w:rPr>
          <w:rFonts w:ascii="Arial" w:hAnsi="Arial" w:cs="Arial"/>
        </w:rPr>
      </w:pPr>
      <w:r w:rsidRPr="00440CCD">
        <w:rPr>
          <w:rFonts w:ascii="Arial" w:hAnsi="Arial" w:cs="Arial"/>
        </w:rPr>
        <w:t>Proactively adopt and implement strategies that pull on the seven levers.</w:t>
      </w:r>
    </w:p>
    <w:p w14:paraId="2D2A157D" w14:textId="77777777" w:rsidR="00F90980" w:rsidRPr="00440CCD" w:rsidRDefault="00F90980" w:rsidP="00F90980">
      <w:pPr>
        <w:pStyle w:val="ListParagraph"/>
        <w:numPr>
          <w:ilvl w:val="0"/>
          <w:numId w:val="17"/>
        </w:numPr>
        <w:spacing w:after="100" w:afterAutospacing="1"/>
        <w:rPr>
          <w:rFonts w:ascii="Arial" w:hAnsi="Arial" w:cs="Arial"/>
        </w:rPr>
      </w:pPr>
      <w:r w:rsidRPr="00440CCD">
        <w:rPr>
          <w:rFonts w:ascii="Arial" w:eastAsia="Times New Roman" w:hAnsi="Arial" w:cs="Arial"/>
          <w:color w:val="000000"/>
          <w:kern w:val="0"/>
          <w:lang w:eastAsia="en-GB"/>
          <w14:ligatures w14:val="none"/>
        </w:rPr>
        <w:t>Set the direction for profitability optimisation within your team, including resource-allocation, pricing models, cost controls, and client segmentation.</w:t>
      </w:r>
    </w:p>
    <w:p w14:paraId="428719ED" w14:textId="77777777" w:rsidR="00F90980" w:rsidRPr="00440CCD" w:rsidRDefault="00F90980" w:rsidP="00F90980">
      <w:pPr>
        <w:pStyle w:val="ListParagraph"/>
        <w:numPr>
          <w:ilvl w:val="0"/>
          <w:numId w:val="17"/>
        </w:numPr>
        <w:spacing w:after="100" w:afterAutospacing="1"/>
        <w:rPr>
          <w:rFonts w:ascii="Arial" w:hAnsi="Arial" w:cs="Arial"/>
        </w:rPr>
      </w:pPr>
      <w:r w:rsidRPr="00440CCD">
        <w:rPr>
          <w:rFonts w:ascii="Arial" w:eastAsia="Times New Roman" w:hAnsi="Arial" w:cs="Arial"/>
          <w:color w:val="000000"/>
          <w:kern w:val="0"/>
          <w:lang w:eastAsia="en-GB"/>
          <w14:ligatures w14:val="none"/>
        </w:rPr>
        <w:t xml:space="preserve">Know your team and Directorates numbers and positively influence the Gross Margin results. </w:t>
      </w:r>
    </w:p>
    <w:p w14:paraId="53FA77CE" w14:textId="77777777" w:rsidR="00F90980" w:rsidRPr="00440CCD" w:rsidRDefault="00F90980" w:rsidP="00F90980">
      <w:pPr>
        <w:pStyle w:val="ListParagraph"/>
        <w:spacing w:after="100" w:afterAutospacing="1"/>
        <w:rPr>
          <w:rFonts w:ascii="Arial" w:hAnsi="Arial" w:cs="Arial"/>
          <w:b/>
          <w:bCs/>
        </w:rPr>
      </w:pPr>
    </w:p>
    <w:p w14:paraId="38DDE94C" w14:textId="77777777" w:rsidR="00F90980" w:rsidRPr="00440CCD" w:rsidRDefault="00F90980" w:rsidP="00F90980">
      <w:pPr>
        <w:spacing w:after="100" w:afterAutospacing="1"/>
        <w:ind w:left="360"/>
        <w:rPr>
          <w:rFonts w:ascii="Arial" w:hAnsi="Arial" w:cs="Arial"/>
          <w:b/>
          <w:bCs/>
        </w:rPr>
      </w:pPr>
    </w:p>
    <w:p w14:paraId="5C3E5E57" w14:textId="77777777" w:rsidR="00F90980" w:rsidRPr="00440CCD" w:rsidRDefault="00F90980" w:rsidP="00F90980">
      <w:pPr>
        <w:spacing w:after="100" w:afterAutospacing="1"/>
        <w:ind w:left="360"/>
        <w:rPr>
          <w:rFonts w:ascii="Arial" w:hAnsi="Arial" w:cs="Arial"/>
          <w:b/>
          <w:bCs/>
        </w:rPr>
      </w:pPr>
    </w:p>
    <w:p w14:paraId="65980BF4" w14:textId="77777777" w:rsidR="00F90980" w:rsidRPr="00440CCD" w:rsidRDefault="00F90980" w:rsidP="00F90980">
      <w:pPr>
        <w:spacing w:after="100" w:afterAutospacing="1"/>
        <w:ind w:left="360"/>
        <w:rPr>
          <w:rFonts w:ascii="Arial" w:hAnsi="Arial" w:cs="Arial"/>
          <w:b/>
          <w:bCs/>
        </w:rPr>
      </w:pPr>
    </w:p>
    <w:p w14:paraId="105ECB08" w14:textId="77777777" w:rsidR="00F90980" w:rsidRPr="00440CCD" w:rsidRDefault="00F90980" w:rsidP="00F90980">
      <w:pPr>
        <w:spacing w:after="100" w:afterAutospacing="1"/>
        <w:ind w:left="360"/>
        <w:rPr>
          <w:rFonts w:ascii="Arial" w:hAnsi="Arial" w:cs="Arial"/>
          <w:b/>
          <w:bCs/>
        </w:rPr>
      </w:pPr>
    </w:p>
    <w:p w14:paraId="4AD30A74" w14:textId="150F8B46" w:rsidR="00F90980" w:rsidRPr="00440CCD" w:rsidRDefault="00F90980" w:rsidP="00F90980">
      <w:pPr>
        <w:spacing w:after="100" w:afterAutospacing="1"/>
        <w:ind w:left="360"/>
        <w:rPr>
          <w:rFonts w:ascii="Arial" w:hAnsi="Arial" w:cs="Arial"/>
          <w:b/>
          <w:bCs/>
        </w:rPr>
      </w:pPr>
      <w:r w:rsidRPr="00440CCD">
        <w:rPr>
          <w:rFonts w:ascii="Arial" w:hAnsi="Arial" w:cs="Arial"/>
          <w:b/>
          <w:bCs/>
        </w:rPr>
        <w:t>Behavioural Knowledge, Skills &amp; Experience Required:</w:t>
      </w:r>
    </w:p>
    <w:p w14:paraId="1D44DE35" w14:textId="77777777" w:rsidR="00F90980" w:rsidRPr="00440CCD" w:rsidRDefault="00F90980" w:rsidP="00F90980">
      <w:pPr>
        <w:pStyle w:val="ListParagraph"/>
        <w:numPr>
          <w:ilvl w:val="0"/>
          <w:numId w:val="16"/>
        </w:numPr>
        <w:spacing w:after="100" w:afterAutospacing="1"/>
        <w:rPr>
          <w:rFonts w:ascii="Arial" w:eastAsia="Times New Roman" w:hAnsi="Arial" w:cs="Arial"/>
          <w:color w:val="000000"/>
        </w:rPr>
      </w:pPr>
      <w:r w:rsidRPr="00440CCD">
        <w:rPr>
          <w:rFonts w:ascii="Arial" w:eastAsia="Times New Roman" w:hAnsi="Arial" w:cs="Arial"/>
          <w:b/>
          <w:bCs/>
          <w:color w:val="000000"/>
        </w:rPr>
        <w:t>Thirst for Knowledge</w:t>
      </w:r>
      <w:r w:rsidRPr="00440CCD">
        <w:rPr>
          <w:rFonts w:ascii="Arial" w:eastAsia="Times New Roman" w:hAnsi="Arial" w:cs="Arial"/>
          <w:color w:val="000000"/>
        </w:rPr>
        <w:t xml:space="preserve"> - Demonstrate a strong commitment to the development of yourself and your people for your role in a growth company and future role. Coach (and mentor) others to have a deep understanding of their knowledge and experience. Actively supporting with areas of development and career goals, extending beyond a technical remit and actively developing your business knowledge on an on-going basis. </w:t>
      </w:r>
    </w:p>
    <w:p w14:paraId="760D5777" w14:textId="77777777" w:rsidR="00F90980" w:rsidRPr="00440CCD" w:rsidRDefault="00F90980" w:rsidP="00F90980">
      <w:pPr>
        <w:pStyle w:val="ListParagraph"/>
        <w:numPr>
          <w:ilvl w:val="0"/>
          <w:numId w:val="16"/>
        </w:numPr>
        <w:spacing w:after="100" w:afterAutospacing="1"/>
        <w:rPr>
          <w:rFonts w:ascii="Arial" w:eastAsia="Times New Roman" w:hAnsi="Arial" w:cs="Arial"/>
          <w:color w:val="000000"/>
        </w:rPr>
      </w:pPr>
      <w:r w:rsidRPr="00440CCD">
        <w:rPr>
          <w:rFonts w:ascii="Arial" w:eastAsia="Times New Roman" w:hAnsi="Arial" w:cs="Arial"/>
          <w:b/>
          <w:bCs/>
          <w:color w:val="000000"/>
        </w:rPr>
        <w:t>Own It</w:t>
      </w:r>
      <w:r w:rsidRPr="00440CCD">
        <w:rPr>
          <w:rFonts w:ascii="Arial" w:eastAsia="Times New Roman" w:hAnsi="Arial" w:cs="Arial"/>
          <w:color w:val="000000"/>
        </w:rPr>
        <w:t xml:space="preserve"> - Act like it matters, take pride and caring about the outcome of your people and your clients objectives.</w:t>
      </w:r>
    </w:p>
    <w:p w14:paraId="78E1639E" w14:textId="77777777" w:rsidR="00F90980" w:rsidRPr="00440CCD" w:rsidRDefault="00F90980" w:rsidP="00F90980">
      <w:pPr>
        <w:pStyle w:val="ListParagraph"/>
        <w:numPr>
          <w:ilvl w:val="0"/>
          <w:numId w:val="16"/>
        </w:numPr>
        <w:spacing w:after="100" w:afterAutospacing="1"/>
        <w:rPr>
          <w:rFonts w:ascii="Arial" w:eastAsia="Times New Roman" w:hAnsi="Arial" w:cs="Arial"/>
          <w:color w:val="000000"/>
        </w:rPr>
      </w:pPr>
      <w:r w:rsidRPr="00440CCD">
        <w:rPr>
          <w:rFonts w:ascii="Arial" w:eastAsia="Times New Roman" w:hAnsi="Arial" w:cs="Arial"/>
          <w:b/>
          <w:bCs/>
          <w:color w:val="000000"/>
        </w:rPr>
        <w:t>Be the Difference</w:t>
      </w:r>
      <w:r w:rsidRPr="00440CCD">
        <w:rPr>
          <w:rFonts w:ascii="Arial" w:eastAsia="Times New Roman" w:hAnsi="Arial" w:cs="Arial"/>
          <w:color w:val="000000"/>
        </w:rPr>
        <w:t xml:space="preserve"> - Be confident in your decisions and implementing them, taking into account the wider structure and objectives of the business, working with or alongside peers across the business. Be more than any other competent person in your role.</w:t>
      </w:r>
    </w:p>
    <w:p w14:paraId="79B79A1C" w14:textId="77777777" w:rsidR="00F90980" w:rsidRPr="00440CCD" w:rsidRDefault="00F90980" w:rsidP="00F90980">
      <w:pPr>
        <w:pStyle w:val="ListParagraph"/>
        <w:numPr>
          <w:ilvl w:val="0"/>
          <w:numId w:val="16"/>
        </w:numPr>
        <w:spacing w:after="100" w:afterAutospacing="1"/>
        <w:rPr>
          <w:rFonts w:ascii="Arial" w:eastAsia="Times New Roman" w:hAnsi="Arial" w:cs="Arial"/>
          <w:color w:val="000000"/>
        </w:rPr>
      </w:pPr>
      <w:r w:rsidRPr="00440CCD">
        <w:rPr>
          <w:rFonts w:ascii="Arial" w:eastAsia="Times New Roman" w:hAnsi="Arial" w:cs="Arial"/>
          <w:b/>
          <w:bCs/>
          <w:color w:val="000000"/>
        </w:rPr>
        <w:t>Enjoy the Journey</w:t>
      </w:r>
      <w:r w:rsidRPr="00440CCD">
        <w:rPr>
          <w:rFonts w:ascii="Arial" w:eastAsia="Times New Roman" w:hAnsi="Arial" w:cs="Arial"/>
          <w:color w:val="000000"/>
        </w:rPr>
        <w:t xml:space="preserve"> - Translating goals and visions of the business into meaningful objectives for your team in a positive and engaging manner, demonstrating your commitment to Ardent and the wellbeing and development of your team, understand the needs of your people to have, purpose/fulfilment, personal growth, engagement, team culture and fair pay.</w:t>
      </w:r>
    </w:p>
    <w:p w14:paraId="13A00BCD" w14:textId="77777777" w:rsidR="00F90980" w:rsidRPr="00440CCD" w:rsidRDefault="00F90980" w:rsidP="00F90980">
      <w:pPr>
        <w:pStyle w:val="ListParagraph"/>
        <w:numPr>
          <w:ilvl w:val="0"/>
          <w:numId w:val="16"/>
        </w:numPr>
        <w:spacing w:after="100" w:afterAutospacing="1"/>
        <w:rPr>
          <w:rFonts w:ascii="Arial" w:eastAsia="Times New Roman" w:hAnsi="Arial" w:cs="Arial"/>
          <w:color w:val="000000"/>
        </w:rPr>
      </w:pPr>
      <w:r w:rsidRPr="00440CCD">
        <w:rPr>
          <w:rFonts w:ascii="Arial" w:eastAsia="Times New Roman" w:hAnsi="Arial" w:cs="Arial"/>
          <w:b/>
          <w:bCs/>
          <w:color w:val="000000"/>
        </w:rPr>
        <w:t xml:space="preserve">Adapt </w:t>
      </w:r>
      <w:r w:rsidRPr="00440CCD">
        <w:rPr>
          <w:rFonts w:ascii="Arial" w:eastAsia="Times New Roman" w:hAnsi="Arial" w:cs="Arial"/>
          <w:color w:val="000000"/>
        </w:rPr>
        <w:t xml:space="preserve"> As a growth company Ardent is all about change. You must be a change maker. Demonstrate ability to drive and implement change to enable Ardent to continue to excel. Listen to your team and actively search for opportunities to create change. Exhibit a resilient attitude, communicate key information in a clear and engaging way to influence others.  </w:t>
      </w:r>
    </w:p>
    <w:p w14:paraId="2360D846" w14:textId="77777777" w:rsidR="00483AE3" w:rsidRPr="00440CCD" w:rsidRDefault="00483AE3" w:rsidP="00483AE3">
      <w:pPr>
        <w:pStyle w:val="NoSpacing"/>
        <w:rPr>
          <w:rFonts w:ascii="Arial" w:hAnsi="Arial" w:cs="Arial"/>
          <w:i/>
          <w:iCs/>
        </w:rPr>
      </w:pPr>
      <w:r w:rsidRPr="00440CCD">
        <w:rPr>
          <w:rFonts w:ascii="Arial" w:hAnsi="Arial" w:cs="Arial"/>
          <w:i/>
          <w:iCs/>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5555BDF6" w14:textId="77777777" w:rsidR="00483AE3" w:rsidRPr="00440CCD" w:rsidRDefault="00483AE3" w:rsidP="00483AE3">
      <w:pPr>
        <w:pStyle w:val="NoSpacing"/>
        <w:rPr>
          <w:rFonts w:ascii="Arial" w:hAnsi="Arial" w:cs="Arial"/>
          <w:i/>
          <w:iCs/>
        </w:rPr>
      </w:pPr>
    </w:p>
    <w:p w14:paraId="5565599D" w14:textId="77777777" w:rsidR="00483AE3" w:rsidRPr="00440CCD" w:rsidRDefault="00483AE3" w:rsidP="00483AE3">
      <w:pPr>
        <w:pStyle w:val="NoSpacing"/>
        <w:jc w:val="both"/>
        <w:rPr>
          <w:rFonts w:ascii="Arial" w:hAnsi="Arial" w:cs="Arial"/>
        </w:rPr>
      </w:pPr>
      <w:r w:rsidRPr="00440CCD">
        <w:rPr>
          <w:rFonts w:ascii="Arial" w:hAnsi="Arial" w:cs="Arial"/>
        </w:rPr>
        <w:t xml:space="preserve">With people at the core of our business, we offer employees an unrivalled career opportunity rather than simply a job. In a fast growing organisation, we train, develop and support our staff to grow and achieve their career goals. This is supported by a number of initiatives to look after the wellbeing of our employees whilst allowing employees to work flexibility and maintain a positive work life balance.  </w:t>
      </w:r>
    </w:p>
    <w:p w14:paraId="2C2BAE4F" w14:textId="77777777" w:rsidR="00483AE3" w:rsidRPr="00440CCD" w:rsidRDefault="00483AE3" w:rsidP="00483AE3">
      <w:pPr>
        <w:pStyle w:val="NoSpacing"/>
        <w:jc w:val="both"/>
        <w:rPr>
          <w:rFonts w:ascii="Arial" w:hAnsi="Arial" w:cs="Arial"/>
        </w:rPr>
      </w:pPr>
    </w:p>
    <w:p w14:paraId="22CAD11C" w14:textId="77777777" w:rsidR="00483AE3" w:rsidRPr="00440CCD" w:rsidRDefault="00483AE3" w:rsidP="00483AE3">
      <w:pPr>
        <w:pStyle w:val="NoSpacing"/>
        <w:jc w:val="both"/>
        <w:rPr>
          <w:rFonts w:ascii="Arial" w:hAnsi="Arial" w:cs="Arial"/>
        </w:rPr>
      </w:pPr>
      <w:r w:rsidRPr="00440CCD">
        <w:rPr>
          <w:rFonts w:ascii="Arial" w:hAnsi="Arial" w:cs="Arial"/>
        </w:rPr>
        <w:t>We offer an attractive benefits package to include :-</w:t>
      </w:r>
    </w:p>
    <w:p w14:paraId="59C4F2CA" w14:textId="77777777" w:rsidR="00483AE3" w:rsidRPr="00440CCD" w:rsidRDefault="00483AE3" w:rsidP="00483AE3">
      <w:pPr>
        <w:pStyle w:val="NoSpacing"/>
        <w:numPr>
          <w:ilvl w:val="0"/>
          <w:numId w:val="18"/>
        </w:numPr>
        <w:jc w:val="both"/>
        <w:rPr>
          <w:rFonts w:ascii="Arial" w:hAnsi="Arial" w:cs="Arial"/>
          <w:lang w:val="fr-FR"/>
        </w:rPr>
      </w:pPr>
      <w:r w:rsidRPr="00440CCD">
        <w:rPr>
          <w:rFonts w:ascii="Arial" w:hAnsi="Arial" w:cs="Arial"/>
          <w:lang w:val="fr-FR"/>
        </w:rPr>
        <w:t>Hybrid working</w:t>
      </w:r>
    </w:p>
    <w:p w14:paraId="73A3247E" w14:textId="77777777" w:rsidR="00483AE3" w:rsidRPr="00440CCD" w:rsidRDefault="00483AE3" w:rsidP="00483AE3">
      <w:pPr>
        <w:pStyle w:val="NoSpacing"/>
        <w:numPr>
          <w:ilvl w:val="0"/>
          <w:numId w:val="18"/>
        </w:numPr>
        <w:jc w:val="both"/>
        <w:rPr>
          <w:rFonts w:ascii="Arial" w:hAnsi="Arial" w:cs="Arial"/>
          <w:lang w:val="fr-FR"/>
        </w:rPr>
      </w:pPr>
      <w:r w:rsidRPr="00440CCD">
        <w:rPr>
          <w:rFonts w:ascii="Arial" w:hAnsi="Arial" w:cs="Arial"/>
          <w:lang w:val="fr-FR"/>
        </w:rPr>
        <w:t>Smart Working Policy</w:t>
      </w:r>
    </w:p>
    <w:p w14:paraId="54BBF24E" w14:textId="77777777" w:rsidR="00483AE3" w:rsidRPr="00440CCD" w:rsidRDefault="00483AE3" w:rsidP="00483AE3">
      <w:pPr>
        <w:pStyle w:val="NoSpacing"/>
        <w:numPr>
          <w:ilvl w:val="0"/>
          <w:numId w:val="18"/>
        </w:numPr>
        <w:jc w:val="both"/>
        <w:rPr>
          <w:rFonts w:ascii="Arial" w:hAnsi="Arial" w:cs="Arial"/>
          <w:lang w:val="fr-FR"/>
        </w:rPr>
      </w:pPr>
      <w:r w:rsidRPr="00440CCD">
        <w:rPr>
          <w:rFonts w:ascii="Arial" w:hAnsi="Arial" w:cs="Arial"/>
          <w:lang w:val="fr-FR"/>
        </w:rPr>
        <w:t>Medical health plan</w:t>
      </w:r>
    </w:p>
    <w:p w14:paraId="494B6FFB" w14:textId="77777777" w:rsidR="00483AE3" w:rsidRPr="00440CCD" w:rsidRDefault="00483AE3" w:rsidP="00483AE3">
      <w:pPr>
        <w:pStyle w:val="NoSpacing"/>
        <w:numPr>
          <w:ilvl w:val="0"/>
          <w:numId w:val="18"/>
        </w:numPr>
        <w:jc w:val="both"/>
        <w:rPr>
          <w:rFonts w:ascii="Arial" w:hAnsi="Arial" w:cs="Arial"/>
          <w:lang w:val="fr-FR"/>
        </w:rPr>
      </w:pPr>
      <w:r w:rsidRPr="00440CCD">
        <w:rPr>
          <w:rFonts w:ascii="Arial" w:hAnsi="Arial" w:cs="Arial"/>
          <w:lang w:val="fr-FR"/>
        </w:rPr>
        <w:t>Career progression</w:t>
      </w:r>
    </w:p>
    <w:p w14:paraId="6E13BB42" w14:textId="77777777" w:rsidR="00483AE3" w:rsidRPr="00440CCD" w:rsidRDefault="00483AE3" w:rsidP="00483AE3">
      <w:pPr>
        <w:pStyle w:val="NoSpacing"/>
        <w:numPr>
          <w:ilvl w:val="0"/>
          <w:numId w:val="18"/>
        </w:numPr>
        <w:jc w:val="both"/>
        <w:rPr>
          <w:rFonts w:ascii="Arial" w:hAnsi="Arial" w:cs="Arial"/>
          <w:lang w:val="fr-FR"/>
        </w:rPr>
      </w:pPr>
      <w:r w:rsidRPr="00440CCD">
        <w:rPr>
          <w:rFonts w:ascii="Arial" w:hAnsi="Arial" w:cs="Arial"/>
          <w:lang w:val="fr-FR"/>
        </w:rPr>
        <w:t>Coaching</w:t>
      </w:r>
    </w:p>
    <w:p w14:paraId="0603D355" w14:textId="77777777" w:rsidR="00483AE3" w:rsidRPr="00440CCD" w:rsidRDefault="00483AE3" w:rsidP="00483AE3">
      <w:pPr>
        <w:pStyle w:val="NoSpacing"/>
        <w:numPr>
          <w:ilvl w:val="0"/>
          <w:numId w:val="18"/>
        </w:numPr>
        <w:jc w:val="both"/>
        <w:rPr>
          <w:rFonts w:ascii="Arial" w:hAnsi="Arial" w:cs="Arial"/>
          <w:lang w:val="fr-FR"/>
        </w:rPr>
      </w:pPr>
      <w:r w:rsidRPr="00440CCD">
        <w:rPr>
          <w:rFonts w:ascii="Arial" w:hAnsi="Arial" w:cs="Arial"/>
          <w:lang w:val="fr-FR"/>
        </w:rPr>
        <w:t xml:space="preserve">Cycle to Work </w:t>
      </w:r>
    </w:p>
    <w:p w14:paraId="5BCF1D33" w14:textId="77777777" w:rsidR="00483AE3" w:rsidRPr="00440CCD" w:rsidRDefault="00483AE3" w:rsidP="00483AE3">
      <w:pPr>
        <w:pStyle w:val="NoSpacing"/>
        <w:numPr>
          <w:ilvl w:val="0"/>
          <w:numId w:val="18"/>
        </w:numPr>
        <w:jc w:val="both"/>
        <w:rPr>
          <w:rFonts w:ascii="Arial" w:hAnsi="Arial" w:cs="Arial"/>
          <w:lang w:val="fr-FR"/>
        </w:rPr>
      </w:pPr>
      <w:r w:rsidRPr="00440CCD">
        <w:rPr>
          <w:rFonts w:ascii="Arial" w:hAnsi="Arial" w:cs="Arial"/>
          <w:lang w:val="fr-FR"/>
        </w:rPr>
        <w:t>Electric Car Scheme</w:t>
      </w:r>
    </w:p>
    <w:p w14:paraId="33A005A5" w14:textId="77777777" w:rsidR="00483AE3" w:rsidRPr="00440CCD" w:rsidRDefault="00483AE3" w:rsidP="00483AE3">
      <w:pPr>
        <w:pStyle w:val="NoSpacing"/>
        <w:numPr>
          <w:ilvl w:val="0"/>
          <w:numId w:val="18"/>
        </w:numPr>
        <w:jc w:val="both"/>
        <w:rPr>
          <w:rFonts w:ascii="Arial" w:hAnsi="Arial" w:cs="Arial"/>
          <w:lang w:val="fr-FR"/>
        </w:rPr>
      </w:pPr>
      <w:r w:rsidRPr="00440CCD">
        <w:rPr>
          <w:rFonts w:ascii="Arial" w:hAnsi="Arial" w:cs="Arial"/>
          <w:lang w:val="fr-FR"/>
        </w:rPr>
        <w:t>Enhanced maternity and paternity pay</w:t>
      </w:r>
    </w:p>
    <w:p w14:paraId="1D0555CC" w14:textId="77777777" w:rsidR="00483AE3" w:rsidRPr="00440CCD" w:rsidRDefault="00483AE3" w:rsidP="00483AE3">
      <w:pPr>
        <w:pStyle w:val="NoSpacing"/>
        <w:jc w:val="both"/>
        <w:rPr>
          <w:rFonts w:ascii="Arial" w:hAnsi="Arial" w:cs="Arial"/>
          <w:lang w:val="fr-FR"/>
        </w:rPr>
      </w:pPr>
    </w:p>
    <w:p w14:paraId="0B6D4CD9" w14:textId="77777777" w:rsidR="00483AE3" w:rsidRPr="00440CCD" w:rsidRDefault="00483AE3" w:rsidP="00483AE3">
      <w:pPr>
        <w:pStyle w:val="NoSpacing"/>
        <w:rPr>
          <w:rFonts w:ascii="Arial" w:hAnsi="Arial" w:cs="Arial"/>
        </w:rPr>
      </w:pPr>
    </w:p>
    <w:p w14:paraId="70B93831" w14:textId="7B29E2D7" w:rsidR="00483AE3" w:rsidRPr="00440CCD" w:rsidRDefault="00483AE3" w:rsidP="00483AE3">
      <w:pPr>
        <w:pStyle w:val="NoSpacing"/>
        <w:rPr>
          <w:rStyle w:val="Hyperlink"/>
          <w:rFonts w:ascii="Arial" w:eastAsia="Times New Roman" w:hAnsi="Arial" w:cs="Arial"/>
          <w:lang w:eastAsia="en-GB"/>
        </w:rPr>
      </w:pPr>
      <w:r w:rsidRPr="00440CCD">
        <w:rPr>
          <w:rFonts w:ascii="Arial" w:hAnsi="Arial" w:cs="Arial"/>
        </w:rPr>
        <w:t xml:space="preserve">For more information, please see our services page on our website at </w:t>
      </w:r>
      <w:hyperlink r:id="rId10" w:history="1">
        <w:r w:rsidRPr="00440CCD">
          <w:rPr>
            <w:rStyle w:val="Hyperlink"/>
            <w:rFonts w:ascii="Arial" w:eastAsia="Times New Roman" w:hAnsi="Arial" w:cs="Arial"/>
            <w:lang w:eastAsia="en-GB"/>
          </w:rPr>
          <w:t>www.ardent-management.com</w:t>
        </w:r>
      </w:hyperlink>
      <w:r w:rsidRPr="00440CCD">
        <w:rPr>
          <w:rStyle w:val="Hyperlink"/>
          <w:rFonts w:ascii="Arial" w:eastAsia="Times New Roman" w:hAnsi="Arial" w:cs="Arial"/>
          <w:lang w:eastAsia="en-GB"/>
        </w:rPr>
        <w:t xml:space="preserve"> </w:t>
      </w:r>
    </w:p>
    <w:p w14:paraId="0CAD9BC7" w14:textId="77777777" w:rsidR="00483AE3" w:rsidRPr="00440CCD" w:rsidRDefault="00483AE3" w:rsidP="00483AE3">
      <w:pPr>
        <w:pStyle w:val="NoSpacing"/>
        <w:rPr>
          <w:rStyle w:val="Hyperlink"/>
          <w:rFonts w:ascii="Arial" w:eastAsia="Times New Roman" w:hAnsi="Arial" w:cs="Arial"/>
          <w:lang w:eastAsia="en-GB"/>
        </w:rPr>
      </w:pPr>
    </w:p>
    <w:p w14:paraId="7B3DCB06" w14:textId="77777777" w:rsidR="00483AE3" w:rsidRPr="00440CCD" w:rsidRDefault="00483AE3" w:rsidP="00483AE3">
      <w:pPr>
        <w:pStyle w:val="NoSpacing"/>
        <w:rPr>
          <w:rFonts w:ascii="Arial" w:hAnsi="Arial" w:cs="Arial"/>
        </w:rPr>
      </w:pPr>
      <w:r w:rsidRPr="00440CCD">
        <w:rPr>
          <w:rFonts w:ascii="Arial" w:hAnsi="Arial" w:cs="Arial"/>
        </w:rPr>
        <w:lastRenderedPageBreak/>
        <w:t>Interested? Get in touch!</w:t>
      </w:r>
    </w:p>
    <w:p w14:paraId="0CA2AC0E" w14:textId="77777777" w:rsidR="00483AE3" w:rsidRPr="00440CCD" w:rsidRDefault="00483AE3" w:rsidP="00483AE3">
      <w:pPr>
        <w:pStyle w:val="NoSpacing"/>
        <w:rPr>
          <w:rFonts w:ascii="Arial" w:hAnsi="Arial" w:cs="Arial"/>
        </w:rPr>
      </w:pPr>
    </w:p>
    <w:p w14:paraId="57AF46C3" w14:textId="2FFE74A4" w:rsidR="00483AE3" w:rsidRPr="00440CCD" w:rsidRDefault="00483AE3" w:rsidP="00483AE3">
      <w:pPr>
        <w:pStyle w:val="NoSpacing"/>
        <w:rPr>
          <w:rStyle w:val="Hyperlink"/>
          <w:rFonts w:ascii="Arial" w:eastAsia="Times New Roman" w:hAnsi="Arial" w:cs="Arial"/>
          <w:lang w:eastAsia="en-GB"/>
        </w:rPr>
      </w:pPr>
      <w:r w:rsidRPr="00440CCD">
        <w:rPr>
          <w:rFonts w:ascii="Arial" w:hAnsi="Arial" w:cs="Arial"/>
        </w:rPr>
        <w:t xml:space="preserve">Should you be interested in hearing more about the position or wish to send your cv in to </w:t>
      </w:r>
      <w:hyperlink r:id="rId11" w:history="1">
        <w:r w:rsidR="008043D1" w:rsidRPr="009E548A">
          <w:rPr>
            <w:rStyle w:val="Hyperlink"/>
          </w:rPr>
          <w:t>people@ardent-management.com</w:t>
        </w:r>
      </w:hyperlink>
      <w:r w:rsidR="008043D1">
        <w:t xml:space="preserve"> </w:t>
      </w:r>
      <w:r w:rsidRPr="00440CCD">
        <w:rPr>
          <w:rFonts w:ascii="Arial" w:hAnsi="Arial" w:cs="Arial"/>
        </w:rPr>
        <w:t xml:space="preserve">or contact Stuart Thomas </w:t>
      </w:r>
      <w:hyperlink r:id="rId12" w:history="1">
        <w:r w:rsidR="008043D1" w:rsidRPr="009E548A">
          <w:rPr>
            <w:rStyle w:val="Hyperlink"/>
            <w:rFonts w:ascii="Arial" w:hAnsi="Arial" w:cs="Arial"/>
          </w:rPr>
          <w:t>stuartthomas@ardent-management.com</w:t>
        </w:r>
      </w:hyperlink>
      <w:r w:rsidR="008043D1">
        <w:rPr>
          <w:rFonts w:ascii="Arial" w:hAnsi="Arial" w:cs="Arial"/>
        </w:rPr>
        <w:t xml:space="preserve"> </w:t>
      </w:r>
    </w:p>
    <w:p w14:paraId="7A3A9116" w14:textId="77777777" w:rsidR="00483AE3" w:rsidRPr="00440CCD" w:rsidRDefault="00483AE3" w:rsidP="00483AE3">
      <w:pPr>
        <w:pStyle w:val="NoSpacing"/>
        <w:jc w:val="both"/>
        <w:rPr>
          <w:rFonts w:ascii="Arial" w:hAnsi="Arial" w:cs="Arial"/>
        </w:rPr>
      </w:pPr>
    </w:p>
    <w:p w14:paraId="7DF1730A" w14:textId="77777777" w:rsidR="00F90980" w:rsidRPr="00440CCD" w:rsidRDefault="00F90980" w:rsidP="00F90980">
      <w:pPr>
        <w:spacing w:after="100" w:afterAutospacing="1"/>
        <w:ind w:left="360"/>
        <w:rPr>
          <w:rFonts w:ascii="Arial" w:hAnsi="Arial" w:cs="Arial"/>
          <w:b/>
          <w:bCs/>
        </w:rPr>
      </w:pPr>
    </w:p>
    <w:p w14:paraId="58C04D6C" w14:textId="77777777" w:rsidR="00C23FD1" w:rsidRPr="00440CCD" w:rsidRDefault="00C23FD1" w:rsidP="00C940D5">
      <w:pPr>
        <w:pStyle w:val="ParagraphTitle1"/>
        <w:ind w:left="0" w:firstLine="0"/>
        <w:rPr>
          <w:rFonts w:ascii="Arial" w:hAnsi="Arial" w:cs="Arial"/>
          <w:sz w:val="22"/>
          <w:szCs w:val="22"/>
        </w:rPr>
      </w:pPr>
    </w:p>
    <w:sectPr w:rsidR="00C23FD1" w:rsidRPr="00440CCD" w:rsidSect="00F702D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FA1DC" w14:textId="77777777" w:rsidR="00EB4507" w:rsidRDefault="00EB4507" w:rsidP="0004366C">
      <w:r>
        <w:separator/>
      </w:r>
    </w:p>
  </w:endnote>
  <w:endnote w:type="continuationSeparator" w:id="0">
    <w:p w14:paraId="03676AEB" w14:textId="77777777" w:rsidR="00EB4507" w:rsidRDefault="00EB4507" w:rsidP="0004366C">
      <w:r>
        <w:continuationSeparator/>
      </w:r>
    </w:p>
  </w:endnote>
  <w:endnote w:type="continuationNotice" w:id="1">
    <w:p w14:paraId="340D6F46" w14:textId="77777777" w:rsidR="00EB4507" w:rsidRDefault="00EB4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aska">
    <w:altName w:val="Calibri"/>
    <w:panose1 w:val="00000000000000000000"/>
    <w:charset w:val="00"/>
    <w:family w:val="modern"/>
    <w:notTrueType/>
    <w:pitch w:val="variable"/>
    <w:sig w:usb0="80000027" w:usb1="10000011"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aska VAR">
    <w:altName w:val="Calibri"/>
    <w:charset w:val="00"/>
    <w:family w:val="auto"/>
    <w:pitch w:val="variable"/>
    <w:sig w:usb0="80000027" w:usb1="1000001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asTrial">
    <w:altName w:val="Calibri"/>
    <w:panose1 w:val="00000000000000000000"/>
    <w:charset w:val="00"/>
    <w:family w:val="modern"/>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CA189" w14:textId="1268B62D" w:rsidR="0004366C" w:rsidRDefault="00530C4A">
    <w:pPr>
      <w:pStyle w:val="Footer"/>
    </w:pPr>
    <w:r>
      <w:rPr>
        <w:noProof/>
      </w:rPr>
      <w:drawing>
        <wp:anchor distT="0" distB="0" distL="114300" distR="114300" simplePos="0" relativeHeight="251658246" behindDoc="0" locked="0" layoutInCell="1" allowOverlap="1" wp14:anchorId="0A695870" wp14:editId="33897714">
          <wp:simplePos x="0" y="0"/>
          <wp:positionH relativeFrom="column">
            <wp:posOffset>-976630</wp:posOffset>
          </wp:positionH>
          <wp:positionV relativeFrom="paragraph">
            <wp:posOffset>-623512</wp:posOffset>
          </wp:positionV>
          <wp:extent cx="5975985" cy="878840"/>
          <wp:effectExtent l="38100" t="0" r="5715" b="0"/>
          <wp:wrapSquare wrapText="bothSides"/>
          <wp:docPr id="58008904" name="Graphic 58008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53272">
                    <a:off x="0" y="0"/>
                    <a:ext cx="5975985" cy="878840"/>
                  </a:xfrm>
                  <a:prstGeom prst="rect">
                    <a:avLst/>
                  </a:prstGeom>
                </pic:spPr>
              </pic:pic>
            </a:graphicData>
          </a:graphic>
          <wp14:sizeRelH relativeFrom="margin">
            <wp14:pctWidth>0</wp14:pctWidth>
          </wp14:sizeRelH>
          <wp14:sizeRelV relativeFrom="margin">
            <wp14:pctHeight>0</wp14:pctHeight>
          </wp14:sizeRelV>
        </wp:anchor>
      </w:drawing>
    </w:r>
    <w:r w:rsidR="001460C2">
      <w:rPr>
        <w:noProof/>
      </w:rPr>
      <w:drawing>
        <wp:anchor distT="0" distB="0" distL="114300" distR="114300" simplePos="0" relativeHeight="251658245" behindDoc="0" locked="0" layoutInCell="1" allowOverlap="1" wp14:anchorId="09FAACA7" wp14:editId="5621A4A7">
          <wp:simplePos x="0" y="0"/>
          <wp:positionH relativeFrom="margin">
            <wp:posOffset>5153025</wp:posOffset>
          </wp:positionH>
          <wp:positionV relativeFrom="paragraph">
            <wp:posOffset>-448252</wp:posOffset>
          </wp:positionV>
          <wp:extent cx="1153160" cy="255905"/>
          <wp:effectExtent l="0" t="0" r="8890" b="0"/>
          <wp:wrapSquare wrapText="bothSides"/>
          <wp:docPr id="700692500" name="Graphic 70069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53160" cy="255905"/>
                  </a:xfrm>
                  <a:prstGeom prst="rect">
                    <a:avLst/>
                  </a:prstGeom>
                </pic:spPr>
              </pic:pic>
            </a:graphicData>
          </a:graphic>
          <wp14:sizeRelH relativeFrom="margin">
            <wp14:pctWidth>0</wp14:pctWidth>
          </wp14:sizeRelH>
          <wp14:sizeRelV relativeFrom="margin">
            <wp14:pctHeight>0</wp14:pctHeight>
          </wp14:sizeRelV>
        </wp:anchor>
      </w:drawing>
    </w:r>
    <w:r w:rsidR="005B12F7">
      <w:rPr>
        <w:noProof/>
      </w:rPr>
      <mc:AlternateContent>
        <mc:Choice Requires="wps">
          <w:drawing>
            <wp:anchor distT="45720" distB="45720" distL="114300" distR="114300" simplePos="0" relativeHeight="251658242" behindDoc="0" locked="0" layoutInCell="1" allowOverlap="1" wp14:anchorId="4CDE4BC6" wp14:editId="65138D76">
              <wp:simplePos x="0" y="0"/>
              <wp:positionH relativeFrom="margin">
                <wp:posOffset>835891</wp:posOffset>
              </wp:positionH>
              <wp:positionV relativeFrom="paragraph">
                <wp:posOffset>-147320</wp:posOffset>
              </wp:positionV>
              <wp:extent cx="5539740" cy="1404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1404620"/>
                      </a:xfrm>
                      <a:prstGeom prst="rect">
                        <a:avLst/>
                      </a:prstGeom>
                      <a:noFill/>
                      <a:ln w="9525">
                        <a:noFill/>
                        <a:miter lim="800000"/>
                        <a:headEnd/>
                        <a:tailEnd/>
                      </a:ln>
                    </wps:spPr>
                    <wps:txbx>
                      <w:txbxContent>
                        <w:p w14:paraId="72706B0B" w14:textId="79292F9A" w:rsidR="0004366C" w:rsidRPr="004A340A" w:rsidRDefault="008043D1" w:rsidP="00AC53E6">
                          <w:pPr>
                            <w:spacing w:line="276" w:lineRule="auto"/>
                            <w:jc w:val="right"/>
                            <w:rPr>
                              <w:rFonts w:ascii="Alaska VAR" w:hAnsi="Alaska VAR" w:cstheme="majorHAnsi"/>
                              <w:color w:val="FFFFFF" w:themeColor="background1"/>
                              <w:sz w:val="14"/>
                              <w:szCs w:val="14"/>
                              <w:lang w:val="de-DE"/>
                            </w:rPr>
                          </w:pPr>
                          <w:hyperlink r:id="rId5" w:history="1">
                            <w:r w:rsidR="0004366C"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0004366C"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0004366C"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0004366C"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0004366C" w:rsidRPr="004A340A">
                            <w:rPr>
                              <w:rFonts w:ascii="Alaska VAR" w:hAnsi="Alaska VAR" w:cstheme="majorHAnsi"/>
                              <w:color w:val="FFFFFF" w:themeColor="background1"/>
                              <w:sz w:val="14"/>
                              <w:szCs w:val="14"/>
                              <w:lang w:val="de-DE"/>
                            </w:rPr>
                            <w:t>info@ardent-management.com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E4BC6" id="_x0000_t202" coordsize="21600,21600" o:spt="202" path="m,l,21600r21600,l21600,xe">
              <v:stroke joinstyle="miter"/>
              <v:path gradientshapeok="t" o:connecttype="rect"/>
            </v:shapetype>
            <v:shape id="Text Box 7" o:spid="_x0000_s1026" type="#_x0000_t202" style="position:absolute;margin-left:65.8pt;margin-top:-11.6pt;width:436.2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" filled="f" stroked="f">
              <v:textbox style="mso-fit-shape-to-text:t">
                <w:txbxContent>
                  <w:p w14:paraId="72706B0B" w14:textId="79292F9A" w:rsidR="0004366C" w:rsidRPr="004A340A" w:rsidRDefault="008043D1" w:rsidP="00AC53E6">
                    <w:pPr>
                      <w:spacing w:line="276" w:lineRule="auto"/>
                      <w:jc w:val="right"/>
                      <w:rPr>
                        <w:rFonts w:ascii="Alaska VAR" w:hAnsi="Alaska VAR" w:cstheme="majorHAnsi"/>
                        <w:color w:val="FFFFFF" w:themeColor="background1"/>
                        <w:sz w:val="14"/>
                        <w:szCs w:val="14"/>
                        <w:lang w:val="de-DE"/>
                      </w:rPr>
                    </w:pPr>
                    <w:hyperlink r:id="rId6" w:history="1">
                      <w:r w:rsidR="0004366C"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0004366C"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0004366C"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0004366C"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0004366C" w:rsidRPr="004A340A">
                      <w:rPr>
                        <w:rFonts w:ascii="Alaska VAR" w:hAnsi="Alaska VAR" w:cstheme="majorHAnsi"/>
                        <w:color w:val="FFFFFF" w:themeColor="background1"/>
                        <w:sz w:val="14"/>
                        <w:szCs w:val="14"/>
                        <w:lang w:val="de-DE"/>
                      </w:rPr>
                      <w:t>info@ardent-management.com</w:t>
                    </w:r>
                  </w:p>
                </w:txbxContent>
              </v:textbox>
              <w10:wrap anchorx="margin"/>
            </v:shape>
          </w:pict>
        </mc:Fallback>
      </mc:AlternateContent>
    </w:r>
    <w:r w:rsidR="006C1917" w:rsidRPr="006C1917">
      <w:rPr>
        <w:noProof/>
      </w:rPr>
      <w:t xml:space="preserve"> </w:t>
    </w:r>
    <w:r w:rsidR="006C1917">
      <w:rPr>
        <w:noProof/>
      </w:rPr>
      <w:t xml:space="preserve"> </w:t>
    </w:r>
    <w:r w:rsidR="00E90082">
      <w:rPr>
        <w:noProof/>
      </w:rPr>
      <w:softHyphen/>
    </w:r>
    <w:r w:rsidR="00E90082">
      <w:rPr>
        <w:noProof/>
      </w:rPr>
      <w:softHyphen/>
    </w:r>
    <w:r w:rsidR="00AC53E6">
      <w:rPr>
        <w:noProof/>
      </w:rPr>
      <w:t xml:space="preserve"> </w:t>
    </w:r>
    <w:r w:rsidR="00DA2BE1" w:rsidRPr="00DA2BE1">
      <w:rPr>
        <w:noProof/>
      </w:rPr>
      <w:t xml:space="preserve"> </w:t>
    </w:r>
    <w:r w:rsidR="00E95113">
      <w:rPr>
        <w:noProof/>
      </w:rPr>
      <w:t xml:space="preserve"> </w:t>
    </w:r>
    <w:r w:rsidR="0041795D">
      <w:rPr>
        <w:noProof/>
      </w:rPr>
      <w:t xml:space="preserve"> </w:t>
    </w:r>
    <w:r w:rsidR="00076D90">
      <w:rPr>
        <w:noProof/>
      </w:rPr>
      <w:t xml:space="preserve"> </w:t>
    </w:r>
    <w:r w:rsidR="00B0121D">
      <w:rPr>
        <w:noProof/>
      </w:rPr>
      <w:t xml:space="preserve"> </w:t>
    </w:r>
    <w:r w:rsidR="00A9389A">
      <w:rPr>
        <w:noProof/>
      </w:rPr>
      <w:t xml:space="preserve"> </w:t>
    </w:r>
    <w:r w:rsidR="006308AB">
      <w:rPr>
        <w:noProof/>
      </w:rPr>
      <w:t xml:space="preserve"> </w:t>
    </w:r>
    <w:r w:rsidR="00130C9A">
      <w:rPr>
        <w:noProof/>
      </w:rPr>
      <mc:AlternateContent>
        <mc:Choice Requires="wps">
          <w:drawing>
            <wp:anchor distT="45720" distB="45720" distL="114300" distR="114300" simplePos="0" relativeHeight="251658244" behindDoc="0" locked="0" layoutInCell="1" allowOverlap="1" wp14:anchorId="331E3E2B" wp14:editId="16C6DD79">
              <wp:simplePos x="0" y="0"/>
              <wp:positionH relativeFrom="page">
                <wp:posOffset>1630892</wp:posOffset>
              </wp:positionH>
              <wp:positionV relativeFrom="paragraph">
                <wp:posOffset>177165</wp:posOffset>
              </wp:positionV>
              <wp:extent cx="5652135" cy="374015"/>
              <wp:effectExtent l="0" t="0" r="571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374015"/>
                      </a:xfrm>
                      <a:prstGeom prst="rect">
                        <a:avLst/>
                      </a:prstGeom>
                      <a:solidFill>
                        <a:srgbClr val="00DA96"/>
                      </a:solidFill>
                      <a:ln w="9525">
                        <a:noFill/>
                        <a:miter lim="800000"/>
                        <a:headEnd/>
                        <a:tailEnd/>
                      </a:ln>
                    </wps:spPr>
                    <wps:txb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E3E2B" id="Text Box 1" o:spid="_x0000_s1027" type="#_x0000_t202" style="position:absolute;margin-left:128.4pt;margin-top:13.95pt;width:445.05pt;height:29.4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" fillcolor="#00da96" stroked="f">
              <v:textbo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v:textbox>
              <w10:wrap anchorx="page"/>
            </v:shape>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3" behindDoc="1" locked="0" layoutInCell="1" allowOverlap="1" wp14:anchorId="1BE58C98" wp14:editId="046B2A21">
              <wp:simplePos x="0" y="0"/>
              <wp:positionH relativeFrom="page">
                <wp:posOffset>0</wp:posOffset>
              </wp:positionH>
              <wp:positionV relativeFrom="paragraph">
                <wp:posOffset>-645795</wp:posOffset>
              </wp:positionV>
              <wp:extent cx="8042910" cy="784860"/>
              <wp:effectExtent l="0" t="0" r="0" b="0"/>
              <wp:wrapNone/>
              <wp:docPr id="717669008" name="Rectangle 717669008"/>
              <wp:cNvGraphicFramePr/>
              <a:graphic xmlns:a="http://schemas.openxmlformats.org/drawingml/2006/main">
                <a:graphicData uri="http://schemas.microsoft.com/office/word/2010/wordprocessingShape">
                  <wps:wsp>
                    <wps:cNvSpPr/>
                    <wps:spPr>
                      <a:xfrm>
                        <a:off x="0" y="0"/>
                        <a:ext cx="8042910" cy="784860"/>
                      </a:xfrm>
                      <a:prstGeom prst="rect">
                        <a:avLst/>
                      </a:prstGeom>
                      <a:solidFill>
                        <a:srgbClr val="031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673FC" id="Rectangle 717669008" o:spid="_x0000_s1026" style="position:absolute;margin-left:0;margin-top:-50.85pt;width:633.3pt;height:6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" fillcolor="#031c31" stroked="f" strokeweight="1pt">
              <w10:wrap anchorx="page"/>
            </v:rect>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0" behindDoc="1" locked="0" layoutInCell="1" allowOverlap="1" wp14:anchorId="4BCE7116" wp14:editId="186CCB84">
              <wp:simplePos x="0" y="0"/>
              <wp:positionH relativeFrom="page">
                <wp:posOffset>-175260</wp:posOffset>
              </wp:positionH>
              <wp:positionV relativeFrom="paragraph">
                <wp:posOffset>40005</wp:posOffset>
              </wp:positionV>
              <wp:extent cx="8042910" cy="642620"/>
              <wp:effectExtent l="0" t="0" r="15240" b="24130"/>
              <wp:wrapNone/>
              <wp:docPr id="1323314977" name="Rectangle 1323314977"/>
              <wp:cNvGraphicFramePr/>
              <a:graphic xmlns:a="http://schemas.openxmlformats.org/drawingml/2006/main">
                <a:graphicData uri="http://schemas.microsoft.com/office/word/2010/wordprocessingShape">
                  <wps:wsp>
                    <wps:cNvSpPr/>
                    <wps:spPr>
                      <a:xfrm>
                        <a:off x="0" y="0"/>
                        <a:ext cx="8042910" cy="642620"/>
                      </a:xfrm>
                      <a:prstGeom prst="rect">
                        <a:avLst/>
                      </a:prstGeom>
                      <a:solidFill>
                        <a:srgbClr val="00DA96"/>
                      </a:solidFill>
                      <a:ln>
                        <a:solidFill>
                          <a:srgbClr val="00DA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222B0" id="Rectangle 1323314977" o:spid="_x0000_s1026" style="position:absolute;margin-left:-13.8pt;margin-top:3.15pt;width:633.3pt;height:5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" fillcolor="#00da96" strokecolor="#00da96" strokeweight="1pt">
              <w10:wrap anchorx="page"/>
            </v:rect>
          </w:pict>
        </mc:Fallback>
      </mc:AlternateContent>
    </w:r>
    <w:r w:rsidR="00E12AD3" w:rsidRPr="00E12AD3">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808CB" w14:textId="77777777" w:rsidR="00EB4507" w:rsidRDefault="00EB4507" w:rsidP="0004366C">
      <w:r>
        <w:separator/>
      </w:r>
    </w:p>
  </w:footnote>
  <w:footnote w:type="continuationSeparator" w:id="0">
    <w:p w14:paraId="687A0AC8" w14:textId="77777777" w:rsidR="00EB4507" w:rsidRDefault="00EB4507" w:rsidP="0004366C">
      <w:r>
        <w:continuationSeparator/>
      </w:r>
    </w:p>
  </w:footnote>
  <w:footnote w:type="continuationNotice" w:id="1">
    <w:p w14:paraId="6C7B38E4" w14:textId="77777777" w:rsidR="00EB4507" w:rsidRDefault="00EB45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3930" w14:textId="2AACAF50" w:rsidR="0004366C" w:rsidRPr="0004366C" w:rsidRDefault="0004366C" w:rsidP="0004366C">
    <w:pPr>
      <w:pStyle w:val="Header"/>
      <w:jc w:val="right"/>
    </w:pPr>
    <w:r>
      <w:rPr>
        <w:noProof/>
      </w:rPr>
      <w:drawing>
        <wp:anchor distT="0" distB="0" distL="114300" distR="114300" simplePos="0" relativeHeight="251658241"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650996535" name="Graphic 65099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7794E"/>
    <w:multiLevelType w:val="hybridMultilevel"/>
    <w:tmpl w:val="E50EF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20960"/>
    <w:multiLevelType w:val="hybridMultilevel"/>
    <w:tmpl w:val="CB368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04752"/>
    <w:multiLevelType w:val="hybridMultilevel"/>
    <w:tmpl w:val="A894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76513"/>
    <w:multiLevelType w:val="hybridMultilevel"/>
    <w:tmpl w:val="C2FE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5A4C61D0"/>
    <w:multiLevelType w:val="hybridMultilevel"/>
    <w:tmpl w:val="B0CE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F40622"/>
    <w:multiLevelType w:val="hybridMultilevel"/>
    <w:tmpl w:val="7F02D370"/>
    <w:lvl w:ilvl="0" w:tplc="AF02892A">
      <w:numFmt w:val="bullet"/>
      <w:lvlText w:val="-"/>
      <w:lvlJc w:val="left"/>
      <w:pPr>
        <w:ind w:left="720" w:hanging="360"/>
      </w:pPr>
      <w:rPr>
        <w:rFonts w:ascii="Alaska" w:eastAsiaTheme="minorHAnsi" w:hAnsi="Alask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FF70FC"/>
    <w:multiLevelType w:val="hybridMultilevel"/>
    <w:tmpl w:val="A860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6"/>
  </w:num>
  <w:num w:numId="3" w16cid:durableId="945776224">
    <w:abstractNumId w:val="3"/>
  </w:num>
  <w:num w:numId="4" w16cid:durableId="211306297">
    <w:abstractNumId w:val="5"/>
  </w:num>
  <w:num w:numId="5" w16cid:durableId="103500577">
    <w:abstractNumId w:val="17"/>
  </w:num>
  <w:num w:numId="6" w16cid:durableId="821124340">
    <w:abstractNumId w:val="9"/>
  </w:num>
  <w:num w:numId="7" w16cid:durableId="657537788">
    <w:abstractNumId w:val="11"/>
  </w:num>
  <w:num w:numId="8" w16cid:durableId="1090154716">
    <w:abstractNumId w:val="15"/>
  </w:num>
  <w:num w:numId="9" w16cid:durableId="80639171">
    <w:abstractNumId w:val="10"/>
  </w:num>
  <w:num w:numId="10" w16cid:durableId="1108811079">
    <w:abstractNumId w:val="13"/>
  </w:num>
  <w:num w:numId="11" w16cid:durableId="1569916930">
    <w:abstractNumId w:val="16"/>
  </w:num>
  <w:num w:numId="12" w16cid:durableId="545723467">
    <w:abstractNumId w:val="7"/>
  </w:num>
  <w:num w:numId="13" w16cid:durableId="1241477713">
    <w:abstractNumId w:val="12"/>
  </w:num>
  <w:num w:numId="14" w16cid:durableId="85855257">
    <w:abstractNumId w:val="8"/>
  </w:num>
  <w:num w:numId="15" w16cid:durableId="1586113910">
    <w:abstractNumId w:val="2"/>
  </w:num>
  <w:num w:numId="16" w16cid:durableId="1672684393">
    <w:abstractNumId w:val="4"/>
  </w:num>
  <w:num w:numId="17" w16cid:durableId="2081827027">
    <w:abstractNumId w:val="14"/>
  </w:num>
  <w:num w:numId="18" w16cid:durableId="355229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600D"/>
    <w:rsid w:val="00006A15"/>
    <w:rsid w:val="00017465"/>
    <w:rsid w:val="0001777F"/>
    <w:rsid w:val="00023030"/>
    <w:rsid w:val="00024764"/>
    <w:rsid w:val="00042EA7"/>
    <w:rsid w:val="0004366C"/>
    <w:rsid w:val="00057775"/>
    <w:rsid w:val="000705C9"/>
    <w:rsid w:val="00076D90"/>
    <w:rsid w:val="000920F2"/>
    <w:rsid w:val="000A1B53"/>
    <w:rsid w:val="000B4ACC"/>
    <w:rsid w:val="000F64C5"/>
    <w:rsid w:val="001019E8"/>
    <w:rsid w:val="00123258"/>
    <w:rsid w:val="00126EB4"/>
    <w:rsid w:val="00130C9A"/>
    <w:rsid w:val="001460C2"/>
    <w:rsid w:val="00173204"/>
    <w:rsid w:val="00177425"/>
    <w:rsid w:val="001A03C7"/>
    <w:rsid w:val="001C485D"/>
    <w:rsid w:val="001E769A"/>
    <w:rsid w:val="001F390B"/>
    <w:rsid w:val="001F7697"/>
    <w:rsid w:val="0020587A"/>
    <w:rsid w:val="00226CEF"/>
    <w:rsid w:val="002840E0"/>
    <w:rsid w:val="002A63B3"/>
    <w:rsid w:val="002C25B0"/>
    <w:rsid w:val="002E3711"/>
    <w:rsid w:val="003275C2"/>
    <w:rsid w:val="003354E0"/>
    <w:rsid w:val="00362C90"/>
    <w:rsid w:val="00376D01"/>
    <w:rsid w:val="00393330"/>
    <w:rsid w:val="003A509A"/>
    <w:rsid w:val="003D16AB"/>
    <w:rsid w:val="003F2C0B"/>
    <w:rsid w:val="0041795D"/>
    <w:rsid w:val="00440CCD"/>
    <w:rsid w:val="00457C2E"/>
    <w:rsid w:val="0046195C"/>
    <w:rsid w:val="00466F6A"/>
    <w:rsid w:val="00477C38"/>
    <w:rsid w:val="00483AE3"/>
    <w:rsid w:val="004A340A"/>
    <w:rsid w:val="004B3189"/>
    <w:rsid w:val="004C6D8D"/>
    <w:rsid w:val="004D1B79"/>
    <w:rsid w:val="004D23A6"/>
    <w:rsid w:val="004F7B40"/>
    <w:rsid w:val="005033FA"/>
    <w:rsid w:val="00514C10"/>
    <w:rsid w:val="00520BBA"/>
    <w:rsid w:val="00530C4A"/>
    <w:rsid w:val="005B12F7"/>
    <w:rsid w:val="005B797B"/>
    <w:rsid w:val="005E081B"/>
    <w:rsid w:val="005E72BD"/>
    <w:rsid w:val="00602AC8"/>
    <w:rsid w:val="00604048"/>
    <w:rsid w:val="00614C42"/>
    <w:rsid w:val="00620C1F"/>
    <w:rsid w:val="006308AB"/>
    <w:rsid w:val="00654A6A"/>
    <w:rsid w:val="00665679"/>
    <w:rsid w:val="00672D02"/>
    <w:rsid w:val="00685A95"/>
    <w:rsid w:val="0069764D"/>
    <w:rsid w:val="006C1917"/>
    <w:rsid w:val="006C6CDD"/>
    <w:rsid w:val="006D5CFA"/>
    <w:rsid w:val="006D7DBB"/>
    <w:rsid w:val="006E4331"/>
    <w:rsid w:val="006E5203"/>
    <w:rsid w:val="00741E0B"/>
    <w:rsid w:val="00762FAF"/>
    <w:rsid w:val="00765DEE"/>
    <w:rsid w:val="007832C1"/>
    <w:rsid w:val="007A0C58"/>
    <w:rsid w:val="007D3407"/>
    <w:rsid w:val="008043D1"/>
    <w:rsid w:val="00815DB2"/>
    <w:rsid w:val="00816F26"/>
    <w:rsid w:val="00823F90"/>
    <w:rsid w:val="008445E9"/>
    <w:rsid w:val="00845041"/>
    <w:rsid w:val="00857C48"/>
    <w:rsid w:val="0086021B"/>
    <w:rsid w:val="008850AA"/>
    <w:rsid w:val="00885CF9"/>
    <w:rsid w:val="00894890"/>
    <w:rsid w:val="008C0597"/>
    <w:rsid w:val="008C3999"/>
    <w:rsid w:val="008F66A9"/>
    <w:rsid w:val="009032A4"/>
    <w:rsid w:val="009A56CB"/>
    <w:rsid w:val="009B4A42"/>
    <w:rsid w:val="009B75D7"/>
    <w:rsid w:val="009C06F6"/>
    <w:rsid w:val="009C6B72"/>
    <w:rsid w:val="009D3AD8"/>
    <w:rsid w:val="009F0A5D"/>
    <w:rsid w:val="009F1DFB"/>
    <w:rsid w:val="00A033C9"/>
    <w:rsid w:val="00A11798"/>
    <w:rsid w:val="00A32EB0"/>
    <w:rsid w:val="00A400B7"/>
    <w:rsid w:val="00A415CC"/>
    <w:rsid w:val="00A42F1A"/>
    <w:rsid w:val="00A57A4F"/>
    <w:rsid w:val="00A66775"/>
    <w:rsid w:val="00A7008B"/>
    <w:rsid w:val="00A700CD"/>
    <w:rsid w:val="00A8796D"/>
    <w:rsid w:val="00A9389A"/>
    <w:rsid w:val="00AA50BF"/>
    <w:rsid w:val="00AC53E6"/>
    <w:rsid w:val="00AC6D06"/>
    <w:rsid w:val="00AC7DDE"/>
    <w:rsid w:val="00AD23A3"/>
    <w:rsid w:val="00AE4105"/>
    <w:rsid w:val="00B0121D"/>
    <w:rsid w:val="00B02088"/>
    <w:rsid w:val="00B10B45"/>
    <w:rsid w:val="00B177E0"/>
    <w:rsid w:val="00B24293"/>
    <w:rsid w:val="00B36D03"/>
    <w:rsid w:val="00B45857"/>
    <w:rsid w:val="00B659AF"/>
    <w:rsid w:val="00B90E5E"/>
    <w:rsid w:val="00BC1628"/>
    <w:rsid w:val="00BE40F0"/>
    <w:rsid w:val="00C23FD1"/>
    <w:rsid w:val="00C317A7"/>
    <w:rsid w:val="00C36AA5"/>
    <w:rsid w:val="00C65693"/>
    <w:rsid w:val="00C80098"/>
    <w:rsid w:val="00C93278"/>
    <w:rsid w:val="00C940D5"/>
    <w:rsid w:val="00CB08A8"/>
    <w:rsid w:val="00CB2306"/>
    <w:rsid w:val="00D31346"/>
    <w:rsid w:val="00D529BD"/>
    <w:rsid w:val="00D70A59"/>
    <w:rsid w:val="00D85D78"/>
    <w:rsid w:val="00D85FD3"/>
    <w:rsid w:val="00DA203C"/>
    <w:rsid w:val="00DA232A"/>
    <w:rsid w:val="00DA2BE1"/>
    <w:rsid w:val="00DC599D"/>
    <w:rsid w:val="00DD273D"/>
    <w:rsid w:val="00DD30A2"/>
    <w:rsid w:val="00DD5712"/>
    <w:rsid w:val="00DE0503"/>
    <w:rsid w:val="00E12AD3"/>
    <w:rsid w:val="00E376C2"/>
    <w:rsid w:val="00E42DA5"/>
    <w:rsid w:val="00E608BB"/>
    <w:rsid w:val="00E669AA"/>
    <w:rsid w:val="00E8231D"/>
    <w:rsid w:val="00E90082"/>
    <w:rsid w:val="00E95113"/>
    <w:rsid w:val="00EB4507"/>
    <w:rsid w:val="00EC7FEA"/>
    <w:rsid w:val="00ED5EB4"/>
    <w:rsid w:val="00ED67EA"/>
    <w:rsid w:val="00F039D2"/>
    <w:rsid w:val="00F0434D"/>
    <w:rsid w:val="00F07E46"/>
    <w:rsid w:val="00F403C7"/>
    <w:rsid w:val="00F4540D"/>
    <w:rsid w:val="00F702D5"/>
    <w:rsid w:val="00F7171F"/>
    <w:rsid w:val="00F77CEA"/>
    <w:rsid w:val="00F90980"/>
    <w:rsid w:val="00F9236A"/>
    <w:rsid w:val="00F969A8"/>
    <w:rsid w:val="00FB23AD"/>
    <w:rsid w:val="00FB71DD"/>
    <w:rsid w:val="00FE6F80"/>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18496"/>
  <w15:chartTrackingRefBased/>
  <w15:docId w15:val="{A3DFB7B4-F7B0-4DCD-83C3-DD7A3E81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3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7A0C58"/>
    <w:pPr>
      <w:spacing w:line="360" w:lineRule="auto"/>
      <w:ind w:left="360" w:hanging="36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7A0C58"/>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artthomas@ardent-managemen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ople@ardent-manageme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ardent-management.com" TargetMode="External"/><Relationship Id="rId5" Type="http://schemas.openxmlformats.org/officeDocument/2006/relationships/hyperlink" Target="http://www.ardent-management.com" TargetMode="External"/><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7" ma:contentTypeDescription="Create a new document." ma:contentTypeScope="" ma:versionID="8db1c133feab2dff89750b445b836b14">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6eb756807da5a9e15b3e2af35d542cf"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customXml/itemProps2.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3.xml><?xml version="1.0" encoding="utf-8"?>
<ds:datastoreItem xmlns:ds="http://schemas.openxmlformats.org/officeDocument/2006/customXml" ds:itemID="{7451C40A-F399-4C6D-AB6C-7463383CD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9914</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7</cp:revision>
  <cp:lastPrinted>2024-05-09T09:21:00Z</cp:lastPrinted>
  <dcterms:created xsi:type="dcterms:W3CDTF">2023-12-01T09:28:00Z</dcterms:created>
  <dcterms:modified xsi:type="dcterms:W3CDTF">2024-07-15T11:13:00Z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