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F91694" w:rsidRDefault="006E29D3" w:rsidP="00227174">
      <w:pPr>
        <w:pStyle w:val="ArdentHeading1"/>
      </w:pPr>
    </w:p>
    <w:p w14:paraId="7256B005" w14:textId="77777777" w:rsidR="006E29D3" w:rsidRPr="00F91694" w:rsidRDefault="006E29D3" w:rsidP="00227174">
      <w:pPr>
        <w:pStyle w:val="ArdentHeading1"/>
      </w:pPr>
    </w:p>
    <w:p w14:paraId="69B514F7" w14:textId="07866DFA" w:rsidR="00377BAB" w:rsidRPr="00C03F6C" w:rsidRDefault="00377BAB" w:rsidP="00377BAB">
      <w:pPr>
        <w:pStyle w:val="ArdentHeading1"/>
      </w:pPr>
      <w:r>
        <w:t>Project Manager (AM4)</w:t>
      </w:r>
    </w:p>
    <w:p w14:paraId="62F244DC" w14:textId="45ED90DB" w:rsidR="00377BAB" w:rsidRPr="00D778B9" w:rsidRDefault="00377BAB" w:rsidP="00D778B9">
      <w:pPr>
        <w:spacing w:before="100" w:beforeAutospacing="1" w:after="100" w:afterAutospacing="1"/>
        <w:ind w:left="2880" w:hanging="2880"/>
        <w:contextualSpacing/>
        <w:rPr>
          <w:rFonts w:ascii="Alaska" w:hAnsi="Alaska" w:cs="Arial"/>
          <w:color w:val="000000"/>
        </w:rPr>
      </w:pPr>
      <w:r w:rsidRPr="00D778B9">
        <w:rPr>
          <w:rFonts w:ascii="Alaska" w:hAnsi="Alaska" w:cs="Arial"/>
        </w:rPr>
        <w:t xml:space="preserve">Location: </w:t>
      </w:r>
      <w:r w:rsidRPr="00D778B9">
        <w:rPr>
          <w:rFonts w:ascii="Alaska" w:hAnsi="Alaska" w:cs="Arial"/>
        </w:rPr>
        <w:tab/>
        <w:t>London or Birmingham  with travel as required (we offer Hybrid working supported by a Smart Working Policy)</w:t>
      </w:r>
    </w:p>
    <w:p w14:paraId="034892CD" w14:textId="77777777" w:rsidR="00377BAB" w:rsidRPr="00D778B9" w:rsidRDefault="00377BAB" w:rsidP="00D778B9">
      <w:pPr>
        <w:rPr>
          <w:rFonts w:ascii="Alaska" w:hAnsi="Alaska" w:cs="Arial"/>
        </w:rPr>
      </w:pPr>
    </w:p>
    <w:p w14:paraId="12348503" w14:textId="77777777" w:rsidR="00377BAB" w:rsidRPr="00D778B9" w:rsidRDefault="00377BAB" w:rsidP="00D778B9">
      <w:pPr>
        <w:rPr>
          <w:rFonts w:ascii="Alaska" w:hAnsi="Alaska" w:cs="Arial"/>
        </w:rPr>
      </w:pPr>
      <w:r w:rsidRPr="00D778B9">
        <w:rPr>
          <w:rFonts w:ascii="Alaska" w:hAnsi="Alaska" w:cs="Arial"/>
        </w:rPr>
        <w:t>Full Time or Part Time:</w:t>
      </w:r>
      <w:r w:rsidRPr="00D778B9">
        <w:rPr>
          <w:rFonts w:ascii="Alaska" w:hAnsi="Alaska" w:cs="Arial"/>
        </w:rPr>
        <w:tab/>
        <w:t>Full Time</w:t>
      </w:r>
    </w:p>
    <w:p w14:paraId="03DF82F6" w14:textId="77777777" w:rsidR="00377BAB" w:rsidRPr="00D778B9" w:rsidRDefault="00377BAB" w:rsidP="00D778B9">
      <w:pPr>
        <w:rPr>
          <w:rFonts w:ascii="Alaska" w:hAnsi="Alaska" w:cs="Arial"/>
        </w:rPr>
      </w:pPr>
    </w:p>
    <w:p w14:paraId="30AFCAB2" w14:textId="429B7D94" w:rsidR="00377BAB" w:rsidRPr="00D778B9" w:rsidRDefault="00377BAB" w:rsidP="00D778B9">
      <w:pPr>
        <w:rPr>
          <w:rFonts w:ascii="Alaska" w:hAnsi="Alaska" w:cs="Arial"/>
        </w:rPr>
      </w:pPr>
      <w:r w:rsidRPr="00D778B9">
        <w:rPr>
          <w:rFonts w:ascii="Alaska" w:hAnsi="Alaska" w:cs="Arial"/>
        </w:rPr>
        <w:t>Directorate:</w:t>
      </w:r>
      <w:r w:rsidRPr="00D778B9">
        <w:rPr>
          <w:rFonts w:ascii="Alaska" w:hAnsi="Alaska" w:cs="Arial"/>
        </w:rPr>
        <w:tab/>
      </w:r>
      <w:r w:rsidRPr="00D778B9">
        <w:rPr>
          <w:rFonts w:ascii="Alaska" w:hAnsi="Alaska" w:cs="Arial"/>
        </w:rPr>
        <w:tab/>
      </w:r>
      <w:r w:rsidR="00D778B9">
        <w:rPr>
          <w:rFonts w:ascii="Alaska" w:hAnsi="Alaska" w:cs="Arial"/>
        </w:rPr>
        <w:t xml:space="preserve">             </w:t>
      </w:r>
      <w:r w:rsidRPr="00D778B9">
        <w:rPr>
          <w:rFonts w:ascii="Alaska" w:hAnsi="Alaska" w:cs="Arial"/>
        </w:rPr>
        <w:t>CMC</w:t>
      </w:r>
    </w:p>
    <w:p w14:paraId="62FFD266" w14:textId="77777777" w:rsidR="00377BAB" w:rsidRPr="00D778B9" w:rsidRDefault="00377BAB" w:rsidP="00D778B9">
      <w:pPr>
        <w:rPr>
          <w:rFonts w:ascii="Alaska" w:hAnsi="Alaska" w:cs="Arial"/>
        </w:rPr>
      </w:pPr>
    </w:p>
    <w:p w14:paraId="0B3774B1" w14:textId="77777777" w:rsidR="00377BAB" w:rsidRPr="00D778B9" w:rsidRDefault="00377BAB" w:rsidP="00D778B9">
      <w:pPr>
        <w:rPr>
          <w:rFonts w:ascii="Alaska" w:hAnsi="Alaska" w:cs="Arial"/>
        </w:rPr>
      </w:pPr>
    </w:p>
    <w:p w14:paraId="69845169" w14:textId="77777777" w:rsidR="00377BAB" w:rsidRPr="00D778B9" w:rsidRDefault="00377BAB" w:rsidP="00D778B9">
      <w:pPr>
        <w:pStyle w:val="ParagraphTitle1"/>
        <w:rPr>
          <w:b/>
          <w:bCs/>
          <w:sz w:val="22"/>
          <w:szCs w:val="22"/>
          <w:u w:val="single"/>
        </w:rPr>
      </w:pPr>
      <w:r w:rsidRPr="00D778B9">
        <w:rPr>
          <w:b/>
          <w:bCs/>
          <w:sz w:val="22"/>
          <w:szCs w:val="22"/>
          <w:u w:val="single"/>
        </w:rPr>
        <w:t>Company Overview:</w:t>
      </w:r>
    </w:p>
    <w:p w14:paraId="1434224E" w14:textId="77777777" w:rsidR="00377BAB" w:rsidRPr="00D778B9" w:rsidRDefault="00377BAB" w:rsidP="00D778B9">
      <w:pPr>
        <w:pStyle w:val="NoSpacing"/>
        <w:rPr>
          <w:rFonts w:ascii="Alaska" w:hAnsi="Alaska"/>
        </w:rPr>
      </w:pPr>
      <w:r w:rsidRPr="00D778B9">
        <w:rPr>
          <w:rFonts w:ascii="Alaska" w:hAnsi="Alaska"/>
        </w:rPr>
        <w:t xml:space="preserve">Ardent is the UK’s leading provider of land, consent management and stakeholder engagement services to support major infrastructure and regeneration projects from concept to delivery.  </w:t>
      </w:r>
    </w:p>
    <w:p w14:paraId="2F14D929" w14:textId="77777777" w:rsidR="00377BAB" w:rsidRPr="00D778B9" w:rsidRDefault="00377BAB" w:rsidP="00D778B9">
      <w:pPr>
        <w:pStyle w:val="NoSpacing"/>
        <w:rPr>
          <w:rFonts w:ascii="Alaska" w:hAnsi="Alaska"/>
        </w:rPr>
      </w:pPr>
    </w:p>
    <w:p w14:paraId="4DDBD708" w14:textId="77777777" w:rsidR="00377BAB" w:rsidRPr="00D778B9" w:rsidRDefault="00377BAB" w:rsidP="00D778B9">
      <w:pPr>
        <w:pStyle w:val="NoSpacing"/>
        <w:rPr>
          <w:rFonts w:ascii="Alaska" w:hAnsi="Alaska"/>
        </w:rPr>
      </w:pPr>
      <w:r w:rsidRPr="00D778B9">
        <w:rPr>
          <w:rFonts w:ascii="Alaska" w:hAnsi="Alaska"/>
        </w:rPr>
        <w:t xml:space="preserve">We are Project Managers, Chartered Surveyors, Transport Planners and Land </w:t>
      </w:r>
      <w:proofErr w:type="spellStart"/>
      <w:r w:rsidRPr="00D778B9">
        <w:rPr>
          <w:rFonts w:ascii="Alaska" w:hAnsi="Alaska"/>
        </w:rPr>
        <w:t>Referencers</w:t>
      </w:r>
      <w:proofErr w:type="spellEnd"/>
      <w:r w:rsidRPr="00D778B9">
        <w:rPr>
          <w:rFonts w:ascii="Alaska" w:hAnsi="Alaska"/>
        </w:rPr>
        <w:t xml:space="preserve">, based in London, Birmingham, Warrington, Leeds, Glasgow and Dublin and supporting projects throughout the UK and Ireland. </w:t>
      </w:r>
    </w:p>
    <w:p w14:paraId="05D51F48" w14:textId="77777777" w:rsidR="00377BAB" w:rsidRPr="00D778B9" w:rsidRDefault="00377BAB" w:rsidP="00D778B9">
      <w:pPr>
        <w:pStyle w:val="NoSpacing"/>
        <w:rPr>
          <w:rFonts w:ascii="Alaska" w:hAnsi="Alaska"/>
        </w:rPr>
      </w:pPr>
    </w:p>
    <w:p w14:paraId="5C1DCAAC" w14:textId="77777777" w:rsidR="00377BAB" w:rsidRPr="00D778B9" w:rsidRDefault="00377BAB" w:rsidP="00D778B9">
      <w:pPr>
        <w:pStyle w:val="NoSpacing"/>
        <w:rPr>
          <w:rFonts w:ascii="Alaska" w:hAnsi="Alaska"/>
        </w:rPr>
      </w:pPr>
      <w:r w:rsidRPr="00D778B9">
        <w:rPr>
          <w:rFonts w:ascii="Alaska" w:hAnsi="Alaska"/>
        </w:rPr>
        <w:t>Established in 1992 to provide a 'one stop shop’ for land and property matters for major infrastructure projects, our client portfolio includes some of the biggest players across our four core sectors of transport, renewables, utilities and regeneration.</w:t>
      </w:r>
    </w:p>
    <w:p w14:paraId="7DF50731" w14:textId="77777777" w:rsidR="00377BAB" w:rsidRPr="00D778B9" w:rsidRDefault="00377BAB" w:rsidP="00D778B9">
      <w:pPr>
        <w:pStyle w:val="NoSpacing"/>
        <w:rPr>
          <w:rFonts w:ascii="Alaska" w:hAnsi="Alaska"/>
        </w:rPr>
      </w:pPr>
    </w:p>
    <w:p w14:paraId="3C21D36B" w14:textId="77777777" w:rsidR="00377BAB" w:rsidRPr="00D778B9" w:rsidRDefault="00377BAB" w:rsidP="00D778B9">
      <w:pPr>
        <w:pStyle w:val="NoSpacing"/>
        <w:rPr>
          <w:rFonts w:ascii="Alaska" w:hAnsi="Alaska"/>
        </w:rPr>
      </w:pPr>
      <w:r w:rsidRPr="00D778B9">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78B88A02" w14:textId="77777777" w:rsidR="00377BAB" w:rsidRPr="00D778B9" w:rsidRDefault="00377BAB" w:rsidP="00D778B9">
      <w:pPr>
        <w:pStyle w:val="NoSpacing"/>
        <w:rPr>
          <w:rFonts w:ascii="Alaska" w:hAnsi="Alaska"/>
        </w:rPr>
      </w:pPr>
    </w:p>
    <w:p w14:paraId="5A935C45" w14:textId="77777777" w:rsidR="00377BAB" w:rsidRPr="00D778B9" w:rsidRDefault="00377BAB" w:rsidP="00D778B9">
      <w:pPr>
        <w:pStyle w:val="NoSpacing"/>
        <w:rPr>
          <w:rFonts w:ascii="Alaska" w:hAnsi="Alaska"/>
        </w:rPr>
      </w:pPr>
      <w:r w:rsidRPr="00D778B9">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6DB0BE1A" w14:textId="77777777" w:rsidR="008F2440" w:rsidRPr="00D778B9" w:rsidRDefault="008F2440" w:rsidP="00D778B9">
      <w:pPr>
        <w:pStyle w:val="NoSpacing"/>
        <w:rPr>
          <w:rFonts w:ascii="Alaska" w:hAnsi="Alaska"/>
        </w:rPr>
      </w:pPr>
    </w:p>
    <w:p w14:paraId="365550D0" w14:textId="77777777" w:rsidR="008F2440" w:rsidRPr="00D778B9" w:rsidRDefault="008F2440" w:rsidP="00D778B9">
      <w:pPr>
        <w:pStyle w:val="NoSpacing"/>
        <w:rPr>
          <w:rFonts w:ascii="Alaska" w:hAnsi="Alaska"/>
          <w:b/>
          <w:bCs/>
          <w:u w:val="single"/>
        </w:rPr>
      </w:pPr>
      <w:r w:rsidRPr="00D778B9">
        <w:rPr>
          <w:rFonts w:ascii="Alaska" w:hAnsi="Alaska"/>
          <w:b/>
          <w:bCs/>
          <w:u w:val="single"/>
        </w:rPr>
        <w:t xml:space="preserve">Consents Management Consultancy Overview: </w:t>
      </w:r>
    </w:p>
    <w:p w14:paraId="020A1328" w14:textId="77777777" w:rsidR="008F2440" w:rsidRPr="00D778B9" w:rsidRDefault="008F2440" w:rsidP="00D778B9">
      <w:pPr>
        <w:pStyle w:val="NoSpacing"/>
        <w:rPr>
          <w:rFonts w:ascii="Alaska" w:hAnsi="Alaska" w:cs="Arial"/>
        </w:rPr>
      </w:pPr>
      <w:r w:rsidRPr="00D778B9">
        <w:rPr>
          <w:rFonts w:ascii="Alaska" w:hAnsi="Alaska" w:cs="Arial"/>
        </w:rPr>
        <w:t xml:space="preserve">Ardent Management have a dedicated Consents Management Consultancy (CMC) Directorate that supports clients through all stages of project consenting. CMC have extensive experience in advising, managing delivery and working alongside our clients to achieve project focused goals. These objectives include deliverables and actions that’s are clearly scoped, programmed and proactively managed in accordance with expectations of an integrated delivery programme. One aspect of delivery that us often underestimated and mis-programmed, is the transition between consent and being granted delivery; CMC can manage this transition, maintaining focus on cost surety and risk mitigation. </w:t>
      </w:r>
    </w:p>
    <w:p w14:paraId="578DA5F8" w14:textId="77777777" w:rsidR="008F2440" w:rsidRPr="00D778B9" w:rsidRDefault="008F2440" w:rsidP="00D778B9">
      <w:pPr>
        <w:pStyle w:val="NoSpacing"/>
        <w:rPr>
          <w:rFonts w:ascii="Alaska" w:hAnsi="Alaska" w:cs="Arial"/>
        </w:rPr>
      </w:pPr>
    </w:p>
    <w:p w14:paraId="7024FD06" w14:textId="77777777" w:rsidR="008F2440" w:rsidRPr="00D778B9" w:rsidRDefault="008F2440" w:rsidP="00D778B9">
      <w:pPr>
        <w:pStyle w:val="NoSpacing"/>
        <w:rPr>
          <w:rFonts w:ascii="Alaska" w:hAnsi="Alaska" w:cs="Arial"/>
        </w:rPr>
      </w:pPr>
      <w:r w:rsidRPr="00D778B9">
        <w:rPr>
          <w:rFonts w:ascii="Alaska" w:hAnsi="Alaska" w:cs="Arial"/>
        </w:rPr>
        <w:t xml:space="preserve">As infrastructure project specialist we are experienced in serval consenting regimes, their development, submission management and subsequent construction delivery. The is enhanced with a ‘one team’ culture where all delivery </w:t>
      </w:r>
      <w:r w:rsidRPr="00D778B9">
        <w:rPr>
          <w:rFonts w:ascii="Alaska" w:hAnsi="Alaska" w:cs="Arial"/>
        </w:rPr>
        <w:lastRenderedPageBreak/>
        <w:t xml:space="preserve">partners and key stakeholder are briefed, prepared and engaged proportionally from consents applications, to start on site. Despite a common goal, we regularly find that teams have differing, competing sets of priorities, management approaches, and vocabularies that make cross-discipline working challenging. Our specialist integrate these disparate functions together into a holistic delivery team; finding common ways to solve problems that satisfy both office and site-based teams. This approach is achieved through relationship and RACI management, ‘ways of working’ expectations and efficient communication. </w:t>
      </w:r>
    </w:p>
    <w:p w14:paraId="560BCF88" w14:textId="77777777" w:rsidR="008F2440" w:rsidRPr="00D778B9" w:rsidRDefault="008F2440" w:rsidP="00D778B9">
      <w:pPr>
        <w:pStyle w:val="NoSpacing"/>
        <w:rPr>
          <w:rFonts w:ascii="Alaska" w:hAnsi="Alaska" w:cs="Arial"/>
        </w:rPr>
      </w:pPr>
    </w:p>
    <w:p w14:paraId="1E257418" w14:textId="77777777" w:rsidR="008F2440" w:rsidRPr="00D778B9" w:rsidRDefault="008F2440" w:rsidP="00D778B9">
      <w:pPr>
        <w:pStyle w:val="NoSpacing"/>
        <w:rPr>
          <w:rFonts w:ascii="Alaska" w:hAnsi="Alaska" w:cs="Arial"/>
        </w:rPr>
      </w:pPr>
      <w:r w:rsidRPr="00D778B9">
        <w:rPr>
          <w:rFonts w:ascii="Alaska" w:hAnsi="Alaska" w:cs="Arial"/>
        </w:rPr>
        <w:t xml:space="preserve">CMC embodies delivery with established Project Management skills (process, control and governance), to proactively manage legal, land, engagement, design, programme, H&amp;S and identify risks/ opportunities to ensure a smooth delivery and, where possible, drive efficiencies. Throughout the development and consenting phases, we ensure projects are correctly defined, KPI monitored, strategic decisions managed, and mitigation/ obligations undertaken. </w:t>
      </w:r>
    </w:p>
    <w:p w14:paraId="1DE36E79" w14:textId="77777777" w:rsidR="008F2440" w:rsidRPr="00D778B9" w:rsidRDefault="008F2440" w:rsidP="00D778B9">
      <w:pPr>
        <w:pStyle w:val="NoSpacing"/>
        <w:rPr>
          <w:rFonts w:ascii="Alaska" w:hAnsi="Alaska" w:cs="Arial"/>
        </w:rPr>
      </w:pPr>
    </w:p>
    <w:p w14:paraId="50D92B0C" w14:textId="77777777" w:rsidR="008F2440" w:rsidRPr="00D778B9" w:rsidRDefault="008F2440" w:rsidP="00D778B9">
      <w:pPr>
        <w:pStyle w:val="NoSpacing"/>
        <w:rPr>
          <w:rFonts w:ascii="Alaska" w:hAnsi="Alaska"/>
        </w:rPr>
      </w:pPr>
    </w:p>
    <w:p w14:paraId="6247B27C" w14:textId="77777777" w:rsidR="00377BAB" w:rsidRPr="00D778B9" w:rsidRDefault="00377BAB" w:rsidP="00D778B9">
      <w:pPr>
        <w:rPr>
          <w:rFonts w:ascii="Alaska" w:hAnsi="Alaska" w:cs="Arial"/>
        </w:rPr>
      </w:pPr>
    </w:p>
    <w:p w14:paraId="73971CB4" w14:textId="77777777" w:rsidR="00377BAB" w:rsidRPr="00D778B9" w:rsidRDefault="00377BAB" w:rsidP="00D778B9">
      <w:pPr>
        <w:rPr>
          <w:rFonts w:ascii="Alaska" w:hAnsi="Alaska" w:cs="Arial"/>
        </w:rPr>
      </w:pPr>
    </w:p>
    <w:p w14:paraId="763A84E4" w14:textId="77777777" w:rsidR="00E70BAD" w:rsidRPr="00D778B9" w:rsidRDefault="00E70BAD" w:rsidP="00D778B9">
      <w:pPr>
        <w:rPr>
          <w:rFonts w:ascii="Alaska" w:hAnsi="Alaska" w:cs="Arial"/>
        </w:rPr>
      </w:pPr>
    </w:p>
    <w:p w14:paraId="4D4A15EF" w14:textId="763F4A21" w:rsidR="00544F76" w:rsidRPr="00D778B9" w:rsidRDefault="008146F6" w:rsidP="00D778B9">
      <w:pPr>
        <w:spacing w:after="100" w:afterAutospacing="1"/>
        <w:contextualSpacing/>
        <w:rPr>
          <w:rFonts w:ascii="Alaska" w:hAnsi="Alaska" w:cs="Arial"/>
          <w:b/>
          <w:bCs/>
          <w:u w:val="single"/>
        </w:rPr>
      </w:pPr>
      <w:r w:rsidRPr="00D778B9">
        <w:rPr>
          <w:rFonts w:ascii="Alaska" w:hAnsi="Alaska" w:cs="Arial"/>
          <w:b/>
          <w:bCs/>
          <w:u w:val="single"/>
        </w:rPr>
        <w:t xml:space="preserve">Technical Knowledge, Skills &amp; Experience Required: </w:t>
      </w:r>
    </w:p>
    <w:p w14:paraId="23CAF81F" w14:textId="65704F09" w:rsidR="00EB3FC2" w:rsidRPr="00D778B9" w:rsidRDefault="00377BAB"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D</w:t>
      </w:r>
      <w:r w:rsidR="00EB3FC2" w:rsidRPr="00D778B9">
        <w:rPr>
          <w:rFonts w:ascii="Alaska" w:eastAsia="Times New Roman" w:hAnsi="Alaska" w:cs="Segoe UI"/>
          <w:kern w:val="0"/>
          <w:bdr w:val="none" w:sz="0" w:space="0" w:color="auto" w:frame="1"/>
          <w:lang w:eastAsia="en-GB"/>
          <w14:ligatures w14:val="none"/>
        </w:rPr>
        <w:t>etailed project management knowledge including APM methods and practices to overcome difficulties in delivering project objectives</w:t>
      </w:r>
    </w:p>
    <w:p w14:paraId="39C63552" w14:textId="70E4BEF9" w:rsidR="00EB3FC2" w:rsidRPr="00D778B9" w:rsidRDefault="00377BAB"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Able to Identify</w:t>
      </w:r>
      <w:r w:rsidR="00EB3FC2" w:rsidRPr="00D778B9">
        <w:rPr>
          <w:rFonts w:ascii="Alaska" w:eastAsia="Times New Roman" w:hAnsi="Alaska" w:cs="Segoe UI"/>
          <w:kern w:val="0"/>
          <w:bdr w:val="none" w:sz="0" w:space="0" w:color="auto" w:frame="1"/>
          <w:lang w:eastAsia="en-GB"/>
          <w14:ligatures w14:val="none"/>
        </w:rPr>
        <w:t xml:space="preserve"> project measures of success and efficiencies. Supports the measurement of expected benefits throughout the project lifecycle.</w:t>
      </w:r>
    </w:p>
    <w:p w14:paraId="09667EBA" w14:textId="2591D000" w:rsidR="00EB3FC2" w:rsidRPr="00D778B9" w:rsidRDefault="00377BAB"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D</w:t>
      </w:r>
      <w:r w:rsidR="00EB3FC2" w:rsidRPr="00D778B9">
        <w:rPr>
          <w:rFonts w:ascii="Alaska" w:eastAsia="Times New Roman" w:hAnsi="Alaska" w:cs="Segoe UI"/>
          <w:kern w:val="0"/>
          <w:bdr w:val="none" w:sz="0" w:space="0" w:color="auto" w:frame="1"/>
          <w:lang w:eastAsia="en-GB"/>
          <w14:ligatures w14:val="none"/>
        </w:rPr>
        <w:t>etailed knowledge of stakeholder management to ensure messages are understood by key stakeholders , and checks feedback to confirm understanding.</w:t>
      </w:r>
    </w:p>
    <w:p w14:paraId="731D2643" w14:textId="359978FA" w:rsidR="00EB3FC2" w:rsidRPr="00D778B9" w:rsidRDefault="00EB3FC2"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Proactively contributes to defining and managing the project management plan and activity scheduling for low risk or complexity projects</w:t>
      </w:r>
    </w:p>
    <w:p w14:paraId="5C175316" w14:textId="4A936DA1" w:rsidR="00EB3FC2" w:rsidRPr="00D778B9" w:rsidRDefault="00EB3FC2"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Proactively contributes to the management of risks, opportunities and issues in low value or low risk projects, escalating and resolving risks appropriately.  Demonstrates managing HSWE internally and externally</w:t>
      </w:r>
    </w:p>
    <w:p w14:paraId="30DD6357" w14:textId="2704736D" w:rsidR="00EB3FC2" w:rsidRPr="00D778B9" w:rsidRDefault="00EB3FC2"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Proactively manages costs and budget for low complexity or low risk projects/work packages</w:t>
      </w:r>
    </w:p>
    <w:p w14:paraId="006D8B81" w14:textId="3C60ECCD" w:rsidR="00EB3FC2" w:rsidRPr="00D778B9" w:rsidRDefault="00EB3FC2"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Consistently manages low complexity and low risk contracts to the satisfaction for the client</w:t>
      </w:r>
    </w:p>
    <w:p w14:paraId="7DD83EA5" w14:textId="31694319" w:rsidR="00EB3FC2" w:rsidRPr="00D778B9" w:rsidRDefault="00EB3FC2"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Contributes to definition and set up of the project organisation structure and suggests areas for improvement, demonstrating detailed subject-matter knowledge. Discharges own project role and contributes to definition of job descriptions and accountabilities for standard project roles.</w:t>
      </w:r>
    </w:p>
    <w:p w14:paraId="65DE42AA" w14:textId="224D73A2" w:rsidR="00EB3FC2" w:rsidRPr="00D778B9" w:rsidRDefault="00EB3FC2"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Defines governance arrangements for low complexity or low risk projects, demonstrating significant subject matter knowledge.</w:t>
      </w:r>
    </w:p>
    <w:p w14:paraId="627695DA" w14:textId="44D7D97A" w:rsidR="00EB3FC2" w:rsidRPr="00D778B9" w:rsidRDefault="00EB3FC2" w:rsidP="00D778B9">
      <w:pPr>
        <w:pStyle w:val="ListParagraph"/>
        <w:numPr>
          <w:ilvl w:val="0"/>
          <w:numId w:val="43"/>
        </w:numPr>
        <w:shd w:val="clear" w:color="auto" w:fill="FFFFFF"/>
        <w:spacing w:before="100" w:beforeAutospacing="1" w:after="100" w:afterAutospacing="1"/>
        <w:textAlignment w:val="baseline"/>
        <w:rPr>
          <w:rFonts w:ascii="Alaska" w:eastAsia="Times New Roman" w:hAnsi="Alaska" w:cs="Segoe UI"/>
          <w:kern w:val="0"/>
          <w:bdr w:val="none" w:sz="0" w:space="0" w:color="auto" w:frame="1"/>
          <w:lang w:eastAsia="en-GB"/>
          <w14:ligatures w14:val="none"/>
        </w:rPr>
      </w:pPr>
      <w:r w:rsidRPr="00D778B9">
        <w:rPr>
          <w:rFonts w:ascii="Alaska" w:eastAsia="Times New Roman" w:hAnsi="Alaska" w:cs="Segoe UI"/>
          <w:kern w:val="0"/>
          <w:bdr w:val="none" w:sz="0" w:space="0" w:color="auto" w:frame="1"/>
          <w:lang w:eastAsia="en-GB"/>
          <w14:ligatures w14:val="none"/>
        </w:rPr>
        <w:t>Demonstrates an understanding of the tenders process, contributes and inputs into tenders.</w:t>
      </w:r>
    </w:p>
    <w:p w14:paraId="4AD858A7" w14:textId="435A6D60" w:rsidR="00666F0B" w:rsidRPr="00D778B9" w:rsidRDefault="00666F0B" w:rsidP="00D778B9">
      <w:pPr>
        <w:shd w:val="clear" w:color="auto" w:fill="FFFFFF"/>
        <w:spacing w:before="100" w:beforeAutospacing="1" w:after="100" w:afterAutospacing="1"/>
        <w:textAlignment w:val="baseline"/>
        <w:rPr>
          <w:rFonts w:ascii="Alaska" w:eastAsia="Times New Roman" w:hAnsi="Alaska" w:cs="Segoe UI"/>
          <w:b/>
          <w:bCs/>
          <w:kern w:val="0"/>
          <w:u w:val="single"/>
          <w:lang w:eastAsia="en-GB"/>
          <w14:ligatures w14:val="none"/>
        </w:rPr>
      </w:pPr>
      <w:r w:rsidRPr="00D778B9">
        <w:rPr>
          <w:rFonts w:ascii="Alaska" w:eastAsia="Times New Roman" w:hAnsi="Alaska" w:cs="Segoe UI"/>
          <w:b/>
          <w:bCs/>
          <w:kern w:val="0"/>
          <w:u w:val="single"/>
          <w:lang w:eastAsia="en-GB"/>
          <w14:ligatures w14:val="none"/>
        </w:rPr>
        <w:t>Key Business Skills</w:t>
      </w:r>
    </w:p>
    <w:p w14:paraId="5A5F1F02" w14:textId="148235B3" w:rsidR="00666F0B" w:rsidRPr="00D778B9" w:rsidRDefault="00B6505C" w:rsidP="00D778B9">
      <w:pPr>
        <w:shd w:val="clear" w:color="auto" w:fill="FFFFFF"/>
        <w:spacing w:before="100" w:beforeAutospacing="1" w:after="100" w:afterAutospacing="1"/>
        <w:textAlignment w:val="baseline"/>
        <w:rPr>
          <w:rFonts w:ascii="Alaska" w:eastAsia="Times New Roman" w:hAnsi="Alaska" w:cs="Segoe UI"/>
          <w:b/>
          <w:bCs/>
          <w:kern w:val="0"/>
          <w:u w:val="single"/>
          <w:lang w:eastAsia="en-GB"/>
          <w14:ligatures w14:val="none"/>
        </w:rPr>
      </w:pPr>
      <w:r w:rsidRPr="00D778B9">
        <w:rPr>
          <w:rFonts w:ascii="Alaska" w:eastAsia="Times New Roman" w:hAnsi="Alaska" w:cs="Segoe UI"/>
          <w:b/>
          <w:bCs/>
          <w:kern w:val="0"/>
          <w:u w:val="single"/>
          <w:lang w:eastAsia="en-GB"/>
          <w14:ligatures w14:val="none"/>
        </w:rPr>
        <w:t>People</w:t>
      </w:r>
    </w:p>
    <w:p w14:paraId="0E0EA83D" w14:textId="77777777" w:rsidR="001E6B1E" w:rsidRPr="00D778B9" w:rsidRDefault="001E6B1E" w:rsidP="00D778B9">
      <w:pPr>
        <w:contextualSpacing/>
        <w:rPr>
          <w:rFonts w:ascii="Alaska" w:hAnsi="Alaska" w:cs="Arial"/>
          <w:b/>
          <w:bCs/>
        </w:rPr>
      </w:pPr>
      <w:r w:rsidRPr="00D778B9">
        <w:rPr>
          <w:rFonts w:ascii="Alaska" w:hAnsi="Alaska" w:cs="Arial"/>
          <w:b/>
          <w:bCs/>
        </w:rPr>
        <w:t>The role is accountable for the following:</w:t>
      </w:r>
    </w:p>
    <w:p w14:paraId="6C680D58" w14:textId="02385065" w:rsidR="00965D1A" w:rsidRPr="00D778B9" w:rsidRDefault="00187375" w:rsidP="00D778B9">
      <w:pPr>
        <w:pStyle w:val="ListParagraph"/>
        <w:numPr>
          <w:ilvl w:val="0"/>
          <w:numId w:val="44"/>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lastRenderedPageBreak/>
        <w:t>Able to d</w:t>
      </w:r>
      <w:r w:rsidR="00EB3FC2" w:rsidRPr="00D778B9">
        <w:rPr>
          <w:rFonts w:ascii="Alaska" w:eastAsia="Times New Roman" w:hAnsi="Alaska" w:cs="Segoe UI"/>
          <w:kern w:val="0"/>
          <w:lang w:eastAsia="en-GB"/>
          <w14:ligatures w14:val="none"/>
        </w:rPr>
        <w:t>emonstrat</w:t>
      </w:r>
      <w:r w:rsidRPr="00D778B9">
        <w:rPr>
          <w:rFonts w:ascii="Alaska" w:eastAsia="Times New Roman" w:hAnsi="Alaska" w:cs="Segoe UI"/>
          <w:kern w:val="0"/>
          <w:lang w:eastAsia="en-GB"/>
          <w14:ligatures w14:val="none"/>
        </w:rPr>
        <w:t>e</w:t>
      </w:r>
      <w:r w:rsidR="00EB3FC2" w:rsidRPr="00D778B9">
        <w:rPr>
          <w:rFonts w:ascii="Alaska" w:eastAsia="Times New Roman" w:hAnsi="Alaska" w:cs="Segoe UI"/>
          <w:kern w:val="0"/>
          <w:lang w:eastAsia="en-GB"/>
          <w14:ligatures w14:val="none"/>
        </w:rPr>
        <w:t xml:space="preserve"> skills to deliver informative and engaging presentations to small groups or teams. </w:t>
      </w:r>
    </w:p>
    <w:p w14:paraId="7442255C" w14:textId="77777777" w:rsidR="00965D1A" w:rsidRPr="00D778B9" w:rsidRDefault="00EB3FC2" w:rsidP="00D778B9">
      <w:pPr>
        <w:pStyle w:val="ListParagraph"/>
        <w:numPr>
          <w:ilvl w:val="0"/>
          <w:numId w:val="44"/>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 xml:space="preserve">Show confidence to write posts on social media platforms and comment on others' posts in a manner that demonstrates comprehension of subject matter and adds to debate. </w:t>
      </w:r>
    </w:p>
    <w:p w14:paraId="22AE83A3" w14:textId="77777777" w:rsidR="00965D1A" w:rsidRPr="00D778B9" w:rsidRDefault="00EB3FC2" w:rsidP="00D778B9">
      <w:pPr>
        <w:pStyle w:val="ListParagraph"/>
        <w:numPr>
          <w:ilvl w:val="0"/>
          <w:numId w:val="44"/>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 xml:space="preserve">Shows supervisory capabilities, such as guiding and mentoring junior team members, and providing feedback. </w:t>
      </w:r>
    </w:p>
    <w:p w14:paraId="4C364F68" w14:textId="77777777" w:rsidR="00965D1A" w:rsidRPr="00D778B9" w:rsidRDefault="00EB3FC2" w:rsidP="00D778B9">
      <w:pPr>
        <w:pStyle w:val="ListParagraph"/>
        <w:numPr>
          <w:ilvl w:val="0"/>
          <w:numId w:val="44"/>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 xml:space="preserve">Set positive example to more junior colleagues, including in relation to time keeping, time recording, managing meetings and demonstrating company values. </w:t>
      </w:r>
    </w:p>
    <w:p w14:paraId="2B767F5B" w14:textId="1BFCCC4C" w:rsidR="00EB3FC2" w:rsidRPr="00D778B9" w:rsidRDefault="00EB3FC2" w:rsidP="00D778B9">
      <w:pPr>
        <w:pStyle w:val="ListParagraph"/>
        <w:numPr>
          <w:ilvl w:val="0"/>
          <w:numId w:val="44"/>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Actively engaged in self-learning to become a Line Manager/Leader and taking responsibility for engaging and managing small teams, moving away from task delegation to managing and leading.</w:t>
      </w:r>
    </w:p>
    <w:p w14:paraId="1D6EA985" w14:textId="79B9B048" w:rsidR="00B6505C" w:rsidRPr="00D778B9" w:rsidRDefault="00B6505C" w:rsidP="00D778B9">
      <w:pPr>
        <w:shd w:val="clear" w:color="auto" w:fill="FFFFFF"/>
        <w:spacing w:before="100" w:beforeAutospacing="1" w:after="100" w:afterAutospacing="1"/>
        <w:textAlignment w:val="baseline"/>
        <w:rPr>
          <w:rFonts w:ascii="Alaska" w:eastAsia="Times New Roman" w:hAnsi="Alaska" w:cs="Segoe UI"/>
          <w:b/>
          <w:bCs/>
          <w:kern w:val="0"/>
          <w:u w:val="single"/>
          <w:lang w:eastAsia="en-GB"/>
          <w14:ligatures w14:val="none"/>
        </w:rPr>
      </w:pPr>
      <w:r w:rsidRPr="00D778B9">
        <w:rPr>
          <w:rFonts w:ascii="Alaska" w:eastAsia="Times New Roman" w:hAnsi="Alaska" w:cs="Segoe UI"/>
          <w:b/>
          <w:bCs/>
          <w:kern w:val="0"/>
          <w:u w:val="single"/>
          <w:lang w:eastAsia="en-GB"/>
          <w14:ligatures w14:val="none"/>
        </w:rPr>
        <w:t>Quality</w:t>
      </w:r>
    </w:p>
    <w:p w14:paraId="0F844B9E" w14:textId="77777777" w:rsidR="001E6B1E" w:rsidRPr="00D778B9" w:rsidRDefault="001E6B1E" w:rsidP="00D778B9">
      <w:pPr>
        <w:contextualSpacing/>
        <w:rPr>
          <w:rFonts w:ascii="Alaska" w:hAnsi="Alaska" w:cs="Arial"/>
          <w:b/>
          <w:bCs/>
        </w:rPr>
      </w:pPr>
      <w:r w:rsidRPr="00D778B9">
        <w:rPr>
          <w:rFonts w:ascii="Alaska" w:hAnsi="Alaska" w:cs="Arial"/>
          <w:b/>
          <w:bCs/>
        </w:rPr>
        <w:t>The role is accountable for the following:</w:t>
      </w:r>
    </w:p>
    <w:p w14:paraId="1FE5B6AF" w14:textId="08279202" w:rsidR="00965D1A" w:rsidRPr="00D778B9" w:rsidRDefault="00187375" w:rsidP="00D778B9">
      <w:pPr>
        <w:pStyle w:val="ListParagraph"/>
        <w:numPr>
          <w:ilvl w:val="0"/>
          <w:numId w:val="45"/>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Able to d</w:t>
      </w:r>
      <w:r w:rsidR="001E6B1E" w:rsidRPr="00D778B9">
        <w:rPr>
          <w:rFonts w:ascii="Alaska" w:eastAsia="Times New Roman" w:hAnsi="Alaska" w:cs="Segoe UI"/>
          <w:kern w:val="0"/>
          <w:lang w:eastAsia="en-GB"/>
          <w14:ligatures w14:val="none"/>
        </w:rPr>
        <w:t>emonstrat</w:t>
      </w:r>
      <w:r w:rsidRPr="00D778B9">
        <w:rPr>
          <w:rFonts w:ascii="Alaska" w:eastAsia="Times New Roman" w:hAnsi="Alaska" w:cs="Segoe UI"/>
          <w:kern w:val="0"/>
          <w:lang w:eastAsia="en-GB"/>
          <w14:ligatures w14:val="none"/>
        </w:rPr>
        <w:t>e</w:t>
      </w:r>
      <w:r w:rsidR="001E6B1E" w:rsidRPr="00D778B9">
        <w:rPr>
          <w:rFonts w:ascii="Alaska" w:eastAsia="Times New Roman" w:hAnsi="Alaska" w:cs="Segoe UI"/>
          <w:kern w:val="0"/>
          <w:lang w:eastAsia="en-GB"/>
          <w14:ligatures w14:val="none"/>
        </w:rPr>
        <w:t xml:space="preserve"> awareness and compliance with RICS Professional Statements and/or other relevant guidance and mandatory requirements relating to relevant  professional membership. </w:t>
      </w:r>
    </w:p>
    <w:p w14:paraId="2C4E8111" w14:textId="77777777" w:rsidR="00965D1A" w:rsidRPr="00D778B9" w:rsidRDefault="001E6B1E" w:rsidP="00D778B9">
      <w:pPr>
        <w:pStyle w:val="ListParagraph"/>
        <w:numPr>
          <w:ilvl w:val="0"/>
          <w:numId w:val="45"/>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 xml:space="preserve">Actively listen to client requirements and take ownership of ensuring that we are meeting those requirements through our service delivery. </w:t>
      </w:r>
    </w:p>
    <w:p w14:paraId="393CB3F4" w14:textId="77777777" w:rsidR="00965D1A" w:rsidRPr="00D778B9" w:rsidRDefault="001E6B1E" w:rsidP="00D778B9">
      <w:pPr>
        <w:pStyle w:val="ListParagraph"/>
        <w:numPr>
          <w:ilvl w:val="0"/>
          <w:numId w:val="45"/>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 xml:space="preserve">Be confident to ask questions to clarify requirements where they are not clear. </w:t>
      </w:r>
    </w:p>
    <w:p w14:paraId="1F732F4C" w14:textId="77777777" w:rsidR="00965D1A" w:rsidRPr="00D778B9" w:rsidRDefault="001E6B1E" w:rsidP="00D778B9">
      <w:pPr>
        <w:pStyle w:val="ListParagraph"/>
        <w:numPr>
          <w:ilvl w:val="0"/>
          <w:numId w:val="45"/>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 xml:space="preserve">Play an active role in managing the delivery of projects with guidance from the appropriate line manager. </w:t>
      </w:r>
    </w:p>
    <w:p w14:paraId="654EBAAA" w14:textId="68D0705B" w:rsidR="001E6B1E" w:rsidRPr="00D778B9" w:rsidRDefault="001E6B1E" w:rsidP="00D778B9">
      <w:pPr>
        <w:pStyle w:val="ListParagraph"/>
        <w:numPr>
          <w:ilvl w:val="0"/>
          <w:numId w:val="45"/>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Developing capability to deliver clear and concise updates to clients on project status and workstream deliverables.</w:t>
      </w:r>
    </w:p>
    <w:p w14:paraId="6DFE2020" w14:textId="6C830102" w:rsidR="00B6505C" w:rsidRPr="00D778B9" w:rsidRDefault="00B6505C" w:rsidP="00D778B9">
      <w:pPr>
        <w:shd w:val="clear" w:color="auto" w:fill="FFFFFF"/>
        <w:spacing w:before="100" w:beforeAutospacing="1" w:after="100" w:afterAutospacing="1"/>
        <w:textAlignment w:val="baseline"/>
        <w:rPr>
          <w:rFonts w:ascii="Alaska" w:eastAsia="Times New Roman" w:hAnsi="Alaska" w:cs="Segoe UI"/>
          <w:b/>
          <w:bCs/>
          <w:kern w:val="0"/>
          <w:u w:val="single"/>
          <w:lang w:eastAsia="en-GB"/>
          <w14:ligatures w14:val="none"/>
        </w:rPr>
      </w:pPr>
      <w:r w:rsidRPr="00D778B9">
        <w:rPr>
          <w:rFonts w:ascii="Alaska" w:eastAsia="Times New Roman" w:hAnsi="Alaska" w:cs="Segoe UI"/>
          <w:b/>
          <w:bCs/>
          <w:kern w:val="0"/>
          <w:u w:val="single"/>
          <w:lang w:eastAsia="en-GB"/>
          <w14:ligatures w14:val="none"/>
        </w:rPr>
        <w:t>Growth</w:t>
      </w:r>
    </w:p>
    <w:p w14:paraId="2D209CA0" w14:textId="77777777" w:rsidR="001E6B1E" w:rsidRPr="00D778B9" w:rsidRDefault="001E6B1E" w:rsidP="00D778B9">
      <w:pPr>
        <w:contextualSpacing/>
        <w:rPr>
          <w:rFonts w:ascii="Alaska" w:hAnsi="Alaska" w:cs="Arial"/>
          <w:b/>
          <w:bCs/>
        </w:rPr>
      </w:pPr>
      <w:r w:rsidRPr="00D778B9">
        <w:rPr>
          <w:rFonts w:ascii="Alaska" w:hAnsi="Alaska" w:cs="Arial"/>
          <w:b/>
          <w:bCs/>
        </w:rPr>
        <w:t>The role is accountable for the following:</w:t>
      </w:r>
    </w:p>
    <w:p w14:paraId="3142F506" w14:textId="1D9C8AED" w:rsidR="00EB3FC2" w:rsidRPr="00D778B9" w:rsidRDefault="007926D2" w:rsidP="00D778B9">
      <w:pPr>
        <w:pStyle w:val="ListParagraph"/>
        <w:numPr>
          <w:ilvl w:val="0"/>
          <w:numId w:val="46"/>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Able to d</w:t>
      </w:r>
      <w:r w:rsidR="00EB3FC2" w:rsidRPr="00D778B9">
        <w:rPr>
          <w:rFonts w:ascii="Alaska" w:eastAsia="Times New Roman" w:hAnsi="Alaska" w:cs="Segoe UI"/>
          <w:kern w:val="0"/>
          <w:lang w:eastAsia="en-GB"/>
          <w14:ligatures w14:val="none"/>
        </w:rPr>
        <w:t>emonstrat</w:t>
      </w:r>
      <w:r w:rsidRPr="00D778B9">
        <w:rPr>
          <w:rFonts w:ascii="Alaska" w:eastAsia="Times New Roman" w:hAnsi="Alaska" w:cs="Segoe UI"/>
          <w:kern w:val="0"/>
          <w:lang w:eastAsia="en-GB"/>
          <w14:ligatures w14:val="none"/>
        </w:rPr>
        <w:t>e</w:t>
      </w:r>
      <w:r w:rsidR="00EB3FC2" w:rsidRPr="00D778B9">
        <w:rPr>
          <w:rFonts w:ascii="Alaska" w:eastAsia="Times New Roman" w:hAnsi="Alaska" w:cs="Segoe UI"/>
          <w:kern w:val="0"/>
          <w:lang w:eastAsia="en-GB"/>
          <w14:ligatures w14:val="none"/>
        </w:rPr>
        <w:t xml:space="preserve"> the ability to conduct basic market research, gather data, and identify potential leads or opportunities.</w:t>
      </w:r>
    </w:p>
    <w:p w14:paraId="7C66B550" w14:textId="77777777" w:rsidR="00965D1A" w:rsidRPr="00D778B9" w:rsidRDefault="00EB3FC2" w:rsidP="00D778B9">
      <w:pPr>
        <w:pStyle w:val="ListParagraph"/>
        <w:numPr>
          <w:ilvl w:val="0"/>
          <w:numId w:val="46"/>
        </w:numPr>
        <w:shd w:val="clear" w:color="auto" w:fill="FFFFFF"/>
        <w:spacing w:before="100" w:beforeAutospacing="1" w:after="100" w:after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 xml:space="preserve">Use LinkedIn and other platforms to share knowledge, including through posting, writing thought-leadership articles and commenting on other posts.  </w:t>
      </w:r>
    </w:p>
    <w:p w14:paraId="1FEFFB9D" w14:textId="5FF95CB7" w:rsidR="00EB3FC2" w:rsidRPr="00D778B9" w:rsidRDefault="00EB3FC2" w:rsidP="00D778B9">
      <w:pPr>
        <w:pStyle w:val="ListParagraph"/>
        <w:numPr>
          <w:ilvl w:val="0"/>
          <w:numId w:val="46"/>
        </w:numPr>
        <w:shd w:val="clear" w:color="auto" w:fill="FFFFFF"/>
        <w:spacing w:before="100" w:beforeAutospacing="1" w:after="100" w:after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Demonstrate commitment to continuing to grow network.</w:t>
      </w:r>
    </w:p>
    <w:p w14:paraId="0EF1F189" w14:textId="091CC9D0" w:rsidR="00B6505C" w:rsidRPr="00D778B9" w:rsidRDefault="00B6505C" w:rsidP="00D778B9">
      <w:pPr>
        <w:shd w:val="clear" w:color="auto" w:fill="FFFFFF"/>
        <w:spacing w:before="100" w:beforeAutospacing="1" w:after="100" w:afterAutospacing="1"/>
        <w:textAlignment w:val="baseline"/>
        <w:rPr>
          <w:rFonts w:ascii="Alaska" w:eastAsia="Times New Roman" w:hAnsi="Alaska" w:cs="Segoe UI"/>
          <w:b/>
          <w:bCs/>
          <w:kern w:val="0"/>
          <w:u w:val="single"/>
          <w:lang w:eastAsia="en-GB"/>
          <w14:ligatures w14:val="none"/>
        </w:rPr>
      </w:pPr>
      <w:r w:rsidRPr="00D778B9">
        <w:rPr>
          <w:rFonts w:ascii="Alaska" w:eastAsia="Times New Roman" w:hAnsi="Alaska" w:cs="Segoe UI"/>
          <w:b/>
          <w:bCs/>
          <w:kern w:val="0"/>
          <w:u w:val="single"/>
          <w:lang w:eastAsia="en-GB"/>
          <w14:ligatures w14:val="none"/>
        </w:rPr>
        <w:t>H&amp;S / SV</w:t>
      </w:r>
    </w:p>
    <w:p w14:paraId="3100A63C" w14:textId="77777777" w:rsidR="001E6B1E" w:rsidRPr="00D778B9" w:rsidRDefault="001E6B1E" w:rsidP="00D778B9">
      <w:pPr>
        <w:contextualSpacing/>
        <w:rPr>
          <w:rFonts w:ascii="Alaska" w:hAnsi="Alaska" w:cs="Arial"/>
          <w:b/>
          <w:bCs/>
        </w:rPr>
      </w:pPr>
      <w:r w:rsidRPr="00D778B9">
        <w:rPr>
          <w:rFonts w:ascii="Alaska" w:hAnsi="Alaska" w:cs="Arial"/>
          <w:b/>
          <w:bCs/>
        </w:rPr>
        <w:t>The role is accountable for the following:</w:t>
      </w:r>
    </w:p>
    <w:p w14:paraId="5191D1F6" w14:textId="3675E068" w:rsidR="00EB3FC2" w:rsidRPr="00D778B9" w:rsidRDefault="00561298" w:rsidP="00D778B9">
      <w:pPr>
        <w:pStyle w:val="ListParagraph"/>
        <w:numPr>
          <w:ilvl w:val="0"/>
          <w:numId w:val="47"/>
        </w:numPr>
        <w:shd w:val="clear" w:color="auto" w:fill="FFFFFF"/>
        <w:spacing w:before="100" w:before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P</w:t>
      </w:r>
      <w:r w:rsidR="00EB3FC2" w:rsidRPr="00D778B9">
        <w:rPr>
          <w:rFonts w:ascii="Alaska" w:eastAsia="Times New Roman" w:hAnsi="Alaska" w:cs="Segoe UI"/>
          <w:kern w:val="0"/>
          <w:lang w:eastAsia="en-GB"/>
          <w14:ligatures w14:val="none"/>
        </w:rPr>
        <w:t>roactively promote a culture of safety within teams and advocate for safety improvements.</w:t>
      </w:r>
    </w:p>
    <w:p w14:paraId="03A41FE9" w14:textId="6230AB2C" w:rsidR="00EB3FC2" w:rsidRPr="00D778B9" w:rsidRDefault="00EB3FC2" w:rsidP="00D778B9">
      <w:pPr>
        <w:pStyle w:val="ListParagraph"/>
        <w:numPr>
          <w:ilvl w:val="0"/>
          <w:numId w:val="47"/>
        </w:numPr>
        <w:shd w:val="clear" w:color="auto" w:fill="FFFFFF"/>
        <w:spacing w:before="100" w:beforeAutospacing="1" w:after="100" w:after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Take responsibility for the Health, Safety and Wellbeing of project teams in the role of PAM, ensuring that Risk Assessments are completed accurately and submitted for approval within the agreed timescales.</w:t>
      </w:r>
    </w:p>
    <w:p w14:paraId="5BBB2971" w14:textId="02060E59" w:rsidR="00B6505C" w:rsidRPr="00D778B9" w:rsidRDefault="00B6505C" w:rsidP="00D778B9">
      <w:pPr>
        <w:shd w:val="clear" w:color="auto" w:fill="FFFFFF"/>
        <w:spacing w:before="100" w:beforeAutospacing="1" w:after="100" w:afterAutospacing="1"/>
        <w:textAlignment w:val="baseline"/>
        <w:rPr>
          <w:rFonts w:ascii="Alaska" w:eastAsia="Times New Roman" w:hAnsi="Alaska" w:cs="Segoe UI"/>
          <w:b/>
          <w:bCs/>
          <w:kern w:val="0"/>
          <w:u w:val="single"/>
          <w:lang w:eastAsia="en-GB"/>
          <w14:ligatures w14:val="none"/>
        </w:rPr>
      </w:pPr>
      <w:r w:rsidRPr="00D778B9">
        <w:rPr>
          <w:rFonts w:ascii="Alaska" w:eastAsia="Times New Roman" w:hAnsi="Alaska" w:cs="Segoe UI"/>
          <w:b/>
          <w:bCs/>
          <w:kern w:val="0"/>
          <w:u w:val="single"/>
          <w:lang w:eastAsia="en-GB"/>
          <w14:ligatures w14:val="none"/>
        </w:rPr>
        <w:t xml:space="preserve">Finance </w:t>
      </w:r>
    </w:p>
    <w:p w14:paraId="3DFB838C" w14:textId="2A610093" w:rsidR="00264DBB" w:rsidRPr="00D778B9" w:rsidRDefault="001E6B1E" w:rsidP="00D778B9">
      <w:pPr>
        <w:spacing w:after="100" w:afterAutospacing="1"/>
        <w:contextualSpacing/>
        <w:rPr>
          <w:rFonts w:ascii="Alaska" w:hAnsi="Alaska" w:cs="Arial"/>
          <w:b/>
          <w:bCs/>
        </w:rPr>
      </w:pPr>
      <w:r w:rsidRPr="00D778B9">
        <w:rPr>
          <w:rFonts w:ascii="Alaska" w:hAnsi="Alaska" w:cs="Arial"/>
          <w:b/>
          <w:bCs/>
        </w:rPr>
        <w:lastRenderedPageBreak/>
        <w:t>The role is accountable for the following:</w:t>
      </w:r>
    </w:p>
    <w:p w14:paraId="7659F1B8" w14:textId="0883C497" w:rsidR="00965D1A" w:rsidRPr="00D778B9" w:rsidRDefault="007926D2" w:rsidP="00D778B9">
      <w:pPr>
        <w:pStyle w:val="ListParagraph"/>
        <w:numPr>
          <w:ilvl w:val="0"/>
          <w:numId w:val="48"/>
        </w:numPr>
        <w:shd w:val="clear" w:color="auto" w:fill="FFFFFF"/>
        <w:spacing w:before="100" w:beforeAutospacing="1" w:after="100" w:after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Able to demonstrate</w:t>
      </w:r>
      <w:r w:rsidR="00EB3FC2" w:rsidRPr="00D778B9">
        <w:rPr>
          <w:rFonts w:ascii="Alaska" w:eastAsia="Times New Roman" w:hAnsi="Alaska" w:cs="Segoe UI"/>
          <w:kern w:val="0"/>
          <w:lang w:eastAsia="en-GB"/>
          <w14:ligatures w14:val="none"/>
        </w:rPr>
        <w:t xml:space="preserve"> proficiency in assessing and improving the profitability of individual projects by managing costs and resources efficiently.</w:t>
      </w:r>
    </w:p>
    <w:p w14:paraId="73601351" w14:textId="739B2344" w:rsidR="00EB3FC2" w:rsidRPr="00D778B9" w:rsidRDefault="00EB3FC2" w:rsidP="00D778B9">
      <w:pPr>
        <w:pStyle w:val="ListParagraph"/>
        <w:numPr>
          <w:ilvl w:val="0"/>
          <w:numId w:val="48"/>
        </w:numPr>
        <w:shd w:val="clear" w:color="auto" w:fill="FFFFFF"/>
        <w:spacing w:before="100" w:beforeAutospacing="1" w:after="100" w:afterAutospacing="1"/>
        <w:textAlignment w:val="baseline"/>
        <w:rPr>
          <w:rFonts w:ascii="Alaska" w:eastAsia="Times New Roman" w:hAnsi="Alaska" w:cs="Segoe UI"/>
          <w:kern w:val="0"/>
          <w:lang w:eastAsia="en-GB"/>
          <w14:ligatures w14:val="none"/>
        </w:rPr>
      </w:pPr>
      <w:r w:rsidRPr="00D778B9">
        <w:rPr>
          <w:rFonts w:ascii="Alaska" w:eastAsia="Times New Roman" w:hAnsi="Alaska" w:cs="Segoe UI"/>
          <w:kern w:val="0"/>
          <w:lang w:eastAsia="en-GB"/>
          <w14:ligatures w14:val="none"/>
        </w:rPr>
        <w:t>Assist in the development and execution of pricing strategies that balance profitability with competitive positioning.</w:t>
      </w:r>
    </w:p>
    <w:p w14:paraId="096311F1" w14:textId="107D19E5" w:rsidR="00227447" w:rsidRPr="00D778B9" w:rsidRDefault="00227447" w:rsidP="00D778B9">
      <w:pPr>
        <w:spacing w:after="100" w:afterAutospacing="1"/>
        <w:rPr>
          <w:rFonts w:ascii="Alaska" w:hAnsi="Alaska" w:cs="Arial"/>
          <w:b/>
          <w:bCs/>
          <w:u w:val="single"/>
        </w:rPr>
      </w:pPr>
      <w:bookmarkStart w:id="0" w:name="_Hlk153874056"/>
      <w:r w:rsidRPr="00D778B9">
        <w:rPr>
          <w:rFonts w:ascii="Alaska" w:hAnsi="Alaska" w:cs="Arial"/>
          <w:b/>
          <w:bCs/>
          <w:u w:val="single"/>
        </w:rPr>
        <w:t xml:space="preserve">Behavioural </w:t>
      </w:r>
      <w:r w:rsidR="00DE6A27" w:rsidRPr="00D778B9">
        <w:rPr>
          <w:rFonts w:ascii="Alaska" w:hAnsi="Alaska" w:cs="Arial"/>
          <w:b/>
          <w:bCs/>
          <w:u w:val="single"/>
        </w:rPr>
        <w:t>Skills</w:t>
      </w:r>
      <w:r w:rsidR="00291D3A" w:rsidRPr="00D778B9">
        <w:rPr>
          <w:rFonts w:ascii="Alaska" w:hAnsi="Alaska" w:cs="Arial"/>
          <w:b/>
          <w:bCs/>
          <w:u w:val="single"/>
        </w:rPr>
        <w:t xml:space="preserve"> Required (Based on our Values)</w:t>
      </w:r>
      <w:r w:rsidR="00C814F9" w:rsidRPr="00D778B9">
        <w:rPr>
          <w:rFonts w:ascii="Alaska" w:hAnsi="Alaska" w:cs="Arial"/>
          <w:b/>
          <w:bCs/>
          <w:u w:val="single"/>
        </w:rPr>
        <w:t xml:space="preserve"> </w:t>
      </w:r>
      <w:r w:rsidR="00291D3A" w:rsidRPr="00D778B9">
        <w:rPr>
          <w:rFonts w:ascii="Alaska" w:hAnsi="Alaska" w:cs="Arial"/>
          <w:b/>
          <w:bCs/>
          <w:u w:val="single"/>
        </w:rPr>
        <w:t>:</w:t>
      </w:r>
    </w:p>
    <w:p w14:paraId="056791A9" w14:textId="09CB71BE" w:rsidR="00C814F9" w:rsidRPr="00D778B9" w:rsidRDefault="00C814F9" w:rsidP="00D778B9">
      <w:pPr>
        <w:spacing w:after="100" w:afterAutospacing="1"/>
        <w:ind w:left="360"/>
        <w:rPr>
          <w:rFonts w:ascii="Alaska" w:eastAsia="Times New Roman" w:hAnsi="Alaska"/>
          <w:color w:val="000000"/>
        </w:rPr>
      </w:pPr>
      <w:r w:rsidRPr="00D778B9">
        <w:rPr>
          <w:rFonts w:ascii="Alaska" w:eastAsia="Times New Roman" w:hAnsi="Alaska"/>
          <w:b/>
          <w:bCs/>
          <w:color w:val="000000"/>
        </w:rPr>
        <w:t>Thirst for Knowledge</w:t>
      </w:r>
      <w:r w:rsidRPr="00D778B9">
        <w:rPr>
          <w:rFonts w:ascii="Alaska" w:eastAsia="Times New Roman" w:hAnsi="Alaska"/>
          <w:color w:val="000000"/>
        </w:rPr>
        <w:t xml:space="preserve"> </w:t>
      </w:r>
      <w:r w:rsidR="00727D28" w:rsidRPr="00D778B9">
        <w:rPr>
          <w:rFonts w:ascii="Alaska" w:eastAsia="Times New Roman" w:hAnsi="Alaska"/>
          <w:i/>
          <w:iCs/>
          <w:color w:val="000000"/>
        </w:rPr>
        <w:t>(</w:t>
      </w:r>
      <w:r w:rsidRPr="00D778B9">
        <w:rPr>
          <w:rFonts w:ascii="Alaska" w:eastAsia="Times New Roman" w:hAnsi="Alaska"/>
          <w:i/>
          <w:iCs/>
          <w:color w:val="000000"/>
        </w:rPr>
        <w:t>We embrace opportunities to learn and improve for personal and professional growth</w:t>
      </w:r>
      <w:r w:rsidR="00727D28" w:rsidRPr="00D778B9">
        <w:rPr>
          <w:rFonts w:ascii="Alaska" w:eastAsia="Times New Roman" w:hAnsi="Alaska"/>
          <w:i/>
          <w:iCs/>
          <w:color w:val="000000"/>
        </w:rPr>
        <w:t xml:space="preserve">) - </w:t>
      </w:r>
      <w:r w:rsidRPr="00D778B9">
        <w:rPr>
          <w:rFonts w:ascii="Alaska" w:eastAsia="Times New Roman" w:hAnsi="Alaska"/>
          <w:color w:val="000000"/>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069A6A0F" w14:textId="61932A9F" w:rsidR="00727D28" w:rsidRPr="00D778B9" w:rsidRDefault="00C814F9" w:rsidP="00D778B9">
      <w:pPr>
        <w:spacing w:after="100" w:afterAutospacing="1"/>
        <w:ind w:left="360"/>
        <w:rPr>
          <w:rFonts w:ascii="Alaska" w:eastAsia="Times New Roman" w:hAnsi="Alaska"/>
          <w:color w:val="000000"/>
        </w:rPr>
      </w:pPr>
      <w:r w:rsidRPr="00D778B9">
        <w:rPr>
          <w:rFonts w:ascii="Alaska" w:eastAsia="Times New Roman" w:hAnsi="Alaska"/>
          <w:b/>
          <w:bCs/>
          <w:color w:val="000000"/>
        </w:rPr>
        <w:t>Own It</w:t>
      </w:r>
      <w:r w:rsidRPr="00D778B9">
        <w:rPr>
          <w:rFonts w:ascii="Alaska" w:eastAsia="Times New Roman" w:hAnsi="Alaska"/>
          <w:color w:val="000000"/>
        </w:rPr>
        <w:t xml:space="preserve"> </w:t>
      </w:r>
      <w:r w:rsidR="00727D28" w:rsidRPr="00D778B9">
        <w:rPr>
          <w:rFonts w:ascii="Alaska" w:eastAsia="Times New Roman" w:hAnsi="Alaska"/>
          <w:i/>
          <w:iCs/>
          <w:color w:val="000000"/>
        </w:rPr>
        <w:t>(</w:t>
      </w:r>
      <w:r w:rsidRPr="00D778B9">
        <w:rPr>
          <w:rFonts w:ascii="Alaska" w:eastAsia="Times New Roman" w:hAnsi="Alaska"/>
          <w:i/>
          <w:iCs/>
          <w:color w:val="000000"/>
        </w:rPr>
        <w:t>We do what we say we will. We own our individual actions, are accountable for them and take pride in adding value</w:t>
      </w:r>
      <w:r w:rsidR="00727D28" w:rsidRPr="00D778B9">
        <w:rPr>
          <w:rFonts w:ascii="Alaska" w:eastAsia="Times New Roman" w:hAnsi="Alaska"/>
          <w:i/>
          <w:iCs/>
          <w:color w:val="000000"/>
        </w:rPr>
        <w:t>)</w:t>
      </w:r>
      <w:r w:rsidR="00727D28" w:rsidRPr="00D778B9">
        <w:rPr>
          <w:rFonts w:ascii="Alaska" w:eastAsia="Times New Roman" w:hAnsi="Alaska"/>
          <w:color w:val="000000"/>
        </w:rPr>
        <w:t xml:space="preserve"> - </w:t>
      </w:r>
      <w:r w:rsidRPr="00D778B9">
        <w:rPr>
          <w:rFonts w:ascii="Alaska" w:eastAsia="Times New Roman" w:hAnsi="Alaska"/>
          <w:color w:val="000000"/>
        </w:rPr>
        <w:t>Act like it matters, take pride and caring about the outcome of people in your team, or who you work with, and your client</w:t>
      </w:r>
      <w:r w:rsidR="001968FB" w:rsidRPr="00D778B9">
        <w:rPr>
          <w:rFonts w:ascii="Alaska" w:eastAsia="Times New Roman" w:hAnsi="Alaska"/>
          <w:color w:val="000000"/>
        </w:rPr>
        <w:t>’</w:t>
      </w:r>
      <w:r w:rsidRPr="00D778B9">
        <w:rPr>
          <w:rFonts w:ascii="Alaska" w:eastAsia="Times New Roman" w:hAnsi="Alaska"/>
          <w:color w:val="000000"/>
        </w:rPr>
        <w:t>s objectives.</w:t>
      </w:r>
    </w:p>
    <w:p w14:paraId="1504445F" w14:textId="42FC2B02" w:rsidR="00EB30C8" w:rsidRPr="00D778B9" w:rsidRDefault="00C814F9" w:rsidP="00D778B9">
      <w:pPr>
        <w:spacing w:after="100" w:afterAutospacing="1"/>
        <w:ind w:left="360"/>
        <w:rPr>
          <w:rFonts w:ascii="Alaska" w:eastAsia="Times New Roman" w:hAnsi="Alaska"/>
          <w:i/>
          <w:iCs/>
          <w:color w:val="000000"/>
        </w:rPr>
      </w:pPr>
      <w:r w:rsidRPr="00D778B9">
        <w:rPr>
          <w:rFonts w:ascii="Alaska" w:eastAsia="Times New Roman" w:hAnsi="Alaska"/>
          <w:b/>
          <w:bCs/>
          <w:color w:val="000000"/>
        </w:rPr>
        <w:t>Be the Difference</w:t>
      </w:r>
      <w:r w:rsidR="00727D28" w:rsidRPr="00D778B9">
        <w:rPr>
          <w:rFonts w:ascii="Alaska" w:eastAsia="Times New Roman" w:hAnsi="Alaska"/>
          <w:color w:val="000000"/>
        </w:rPr>
        <w:t xml:space="preserve"> </w:t>
      </w:r>
      <w:r w:rsidR="00727D28" w:rsidRPr="00D778B9">
        <w:rPr>
          <w:rFonts w:ascii="Alaska" w:eastAsia="Times New Roman" w:hAnsi="Alaska"/>
          <w:i/>
          <w:iCs/>
          <w:color w:val="000000"/>
        </w:rPr>
        <w:t>(</w:t>
      </w:r>
      <w:r w:rsidRPr="00D778B9">
        <w:rPr>
          <w:rFonts w:ascii="Alaska" w:eastAsia="Times New Roman" w:hAnsi="Alaska"/>
          <w:i/>
          <w:iCs/>
          <w:color w:val="000000"/>
        </w:rPr>
        <w:t>Focus energy to make things happen. Be beyond process. Stand up, Stand out</w:t>
      </w:r>
      <w:r w:rsidR="00727D28" w:rsidRPr="00D778B9">
        <w:rPr>
          <w:rFonts w:ascii="Alaska" w:eastAsia="Times New Roman" w:hAnsi="Alaska"/>
          <w:i/>
          <w:iCs/>
          <w:color w:val="000000"/>
        </w:rPr>
        <w:t>)</w:t>
      </w:r>
      <w:r w:rsidR="00727D28" w:rsidRPr="00D778B9">
        <w:rPr>
          <w:rFonts w:ascii="Alaska" w:eastAsia="Times New Roman" w:hAnsi="Alaska"/>
          <w:color w:val="000000"/>
        </w:rPr>
        <w:t xml:space="preserve"> - </w:t>
      </w:r>
      <w:r w:rsidRPr="00D778B9">
        <w:rPr>
          <w:rFonts w:ascii="Alaska" w:eastAsia="Times New Roman" w:hAnsi="Alaska"/>
          <w:color w:val="000000"/>
        </w:rPr>
        <w:t xml:space="preserve">Be confident in your decisions and implementing them, taking into account the wider structure and </w:t>
      </w:r>
      <w:r w:rsidRPr="00D778B9">
        <w:rPr>
          <w:rFonts w:ascii="Alaska" w:eastAsia="Times New Roman" w:hAnsi="Alaska"/>
          <w:i/>
          <w:iCs/>
          <w:color w:val="000000"/>
        </w:rPr>
        <w:t>objectives of the business, working with or alongside peers across the business. Be more than any other competent person in your role.</w:t>
      </w:r>
    </w:p>
    <w:p w14:paraId="03F659B5" w14:textId="034C3812" w:rsidR="00EB30C8" w:rsidRPr="00D778B9" w:rsidRDefault="00C814F9" w:rsidP="00D778B9">
      <w:pPr>
        <w:spacing w:after="100" w:afterAutospacing="1"/>
        <w:ind w:left="360"/>
        <w:rPr>
          <w:rFonts w:ascii="Alaska" w:eastAsia="Times New Roman" w:hAnsi="Alaska"/>
          <w:color w:val="000000"/>
        </w:rPr>
      </w:pPr>
      <w:r w:rsidRPr="00D778B9">
        <w:rPr>
          <w:rFonts w:ascii="Alaska" w:eastAsia="Times New Roman" w:hAnsi="Alaska"/>
          <w:b/>
          <w:bCs/>
          <w:color w:val="000000"/>
        </w:rPr>
        <w:t>Enjoy the Journey</w:t>
      </w:r>
      <w:r w:rsidRPr="00D778B9">
        <w:rPr>
          <w:rFonts w:ascii="Alaska" w:eastAsia="Times New Roman" w:hAnsi="Alaska"/>
          <w:color w:val="000000"/>
        </w:rPr>
        <w:t xml:space="preserve"> </w:t>
      </w:r>
      <w:r w:rsidR="00727D28" w:rsidRPr="00D778B9">
        <w:rPr>
          <w:rFonts w:ascii="Alaska" w:eastAsia="Times New Roman" w:hAnsi="Alaska"/>
          <w:i/>
          <w:iCs/>
          <w:color w:val="000000"/>
        </w:rPr>
        <w:t>(</w:t>
      </w:r>
      <w:r w:rsidRPr="00D778B9">
        <w:rPr>
          <w:rFonts w:ascii="Alaska" w:eastAsia="Times New Roman" w:hAnsi="Alaska"/>
          <w:i/>
          <w:iCs/>
          <w:color w:val="000000"/>
        </w:rPr>
        <w:t>Have fun, be engaged and be proud to be Ardent</w:t>
      </w:r>
      <w:r w:rsidR="00727D28" w:rsidRPr="00D778B9">
        <w:rPr>
          <w:rFonts w:ascii="Alaska" w:eastAsia="Times New Roman" w:hAnsi="Alaska"/>
          <w:i/>
          <w:iCs/>
          <w:color w:val="000000"/>
        </w:rPr>
        <w:t>)</w:t>
      </w:r>
      <w:r w:rsidR="00EB30C8" w:rsidRPr="00D778B9">
        <w:rPr>
          <w:rFonts w:ascii="Alaska" w:eastAsia="Times New Roman" w:hAnsi="Alaska"/>
          <w:i/>
          <w:iCs/>
          <w:color w:val="000000"/>
        </w:rPr>
        <w:t xml:space="preserve"> - </w:t>
      </w:r>
      <w:r w:rsidRPr="00D778B9">
        <w:rPr>
          <w:rFonts w:ascii="Alaska" w:eastAsia="Times New Roman" w:hAnsi="Alaska"/>
          <w:color w:val="000000"/>
        </w:rPr>
        <w:t>Translating</w:t>
      </w:r>
      <w:r w:rsidRPr="00D778B9">
        <w:rPr>
          <w:rFonts w:ascii="Alaska" w:eastAsia="Times New Roman" w:hAnsi="Alaska"/>
          <w:i/>
          <w:iCs/>
          <w:color w:val="000000"/>
        </w:rPr>
        <w:t xml:space="preserve"> </w:t>
      </w:r>
      <w:r w:rsidRPr="00D778B9">
        <w:rPr>
          <w:rFonts w:ascii="Alaska" w:eastAsia="Times New Roman" w:hAnsi="Alaska"/>
          <w:color w:val="000000"/>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4070732A" w14:textId="03B87DF4" w:rsidR="00C814F9" w:rsidRPr="00D778B9" w:rsidRDefault="00C814F9" w:rsidP="00D778B9">
      <w:pPr>
        <w:pStyle w:val="xxmsonormal"/>
        <w:ind w:left="360"/>
        <w:rPr>
          <w:rFonts w:ascii="Alaska" w:hAnsi="Alaska"/>
        </w:rPr>
      </w:pPr>
      <w:r w:rsidRPr="00D778B9">
        <w:rPr>
          <w:rFonts w:ascii="Alaska" w:eastAsia="Times New Roman" w:hAnsi="Alaska"/>
          <w:b/>
          <w:bCs/>
          <w:color w:val="000000"/>
        </w:rPr>
        <w:t xml:space="preserve">Adapt </w:t>
      </w:r>
      <w:r w:rsidR="00EB30C8" w:rsidRPr="00D778B9">
        <w:rPr>
          <w:rFonts w:ascii="Alaska" w:eastAsia="Times New Roman" w:hAnsi="Alaska"/>
          <w:i/>
          <w:iCs/>
          <w:color w:val="000000"/>
        </w:rPr>
        <w:t>(</w:t>
      </w:r>
      <w:r w:rsidRPr="00D778B9">
        <w:rPr>
          <w:rFonts w:ascii="Alaska" w:eastAsia="Times New Roman" w:hAnsi="Alaska"/>
          <w:i/>
          <w:iCs/>
          <w:color w:val="000000"/>
          <w:kern w:val="2"/>
          <w:lang w:eastAsia="en-US"/>
          <w14:ligatures w14:val="standardContextual"/>
        </w:rPr>
        <w:t>We drive change and innovation to deliver growth and new opportunities in an ever-changing world</w:t>
      </w:r>
      <w:r w:rsidR="00EB30C8" w:rsidRPr="00D778B9">
        <w:rPr>
          <w:rFonts w:ascii="Alaska" w:eastAsia="Times New Roman" w:hAnsi="Alaska"/>
          <w:i/>
          <w:iCs/>
          <w:color w:val="000000"/>
          <w:kern w:val="2"/>
          <w:lang w:eastAsia="en-US"/>
          <w14:ligatures w14:val="standardContextual"/>
        </w:rPr>
        <w:t>)</w:t>
      </w:r>
      <w:r w:rsidR="00EB30C8" w:rsidRPr="00D778B9">
        <w:rPr>
          <w:rFonts w:ascii="Alaska" w:eastAsia="Times New Roman" w:hAnsi="Alaska"/>
          <w:color w:val="000000"/>
          <w:kern w:val="2"/>
          <w:lang w:eastAsia="en-US"/>
          <w14:ligatures w14:val="standardContextual"/>
        </w:rPr>
        <w:t xml:space="preserve"> - </w:t>
      </w:r>
      <w:r w:rsidRPr="00D778B9">
        <w:rPr>
          <w:rFonts w:ascii="Alaska" w:eastAsia="Times New Roman" w:hAnsi="Alaska"/>
          <w:color w:val="000000"/>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D778B9">
        <w:rPr>
          <w:rFonts w:ascii="Alaska" w:eastAsia="Times New Roman" w:hAnsi="Alaska"/>
          <w:b/>
          <w:bCs/>
          <w:color w:val="000000"/>
        </w:rPr>
        <w:t xml:space="preserve">.  </w:t>
      </w:r>
    </w:p>
    <w:p w14:paraId="03CE25F4" w14:textId="77777777" w:rsidR="00003824" w:rsidRPr="00D778B9" w:rsidRDefault="00003824" w:rsidP="00D778B9">
      <w:pPr>
        <w:pStyle w:val="NoSpacing"/>
        <w:rPr>
          <w:rFonts w:ascii="Alaska" w:hAnsi="Alaska"/>
          <w:i/>
          <w:iCs/>
        </w:rPr>
      </w:pPr>
    </w:p>
    <w:p w14:paraId="356EFB19" w14:textId="77777777" w:rsidR="00C554DD" w:rsidRPr="00D778B9" w:rsidRDefault="00C554DD" w:rsidP="00D778B9">
      <w:pPr>
        <w:pStyle w:val="NoSpacing"/>
        <w:rPr>
          <w:rFonts w:ascii="Alaska" w:hAnsi="Alaska"/>
        </w:rPr>
      </w:pPr>
    </w:p>
    <w:p w14:paraId="182BBD0C" w14:textId="77777777" w:rsidR="001E6B1E" w:rsidRPr="00D778B9" w:rsidRDefault="001E6B1E" w:rsidP="00D778B9">
      <w:pPr>
        <w:pStyle w:val="NoSpacing"/>
        <w:rPr>
          <w:rFonts w:ascii="Alaska" w:hAnsi="Alaska"/>
          <w:i/>
          <w:iCs/>
        </w:rPr>
      </w:pPr>
      <w:r w:rsidRPr="00D778B9">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2E176D44" w14:textId="77777777" w:rsidR="00377BAB" w:rsidRPr="00D778B9" w:rsidRDefault="00377BAB" w:rsidP="00D778B9">
      <w:pPr>
        <w:pStyle w:val="NoSpacing"/>
        <w:rPr>
          <w:rFonts w:ascii="Alaska" w:hAnsi="Alaska"/>
          <w:i/>
          <w:iCs/>
        </w:rPr>
      </w:pPr>
    </w:p>
    <w:p w14:paraId="57166904" w14:textId="77777777" w:rsidR="00377BAB" w:rsidRPr="00D778B9" w:rsidRDefault="00377BAB" w:rsidP="00D778B9">
      <w:pPr>
        <w:pStyle w:val="NoSpacing"/>
        <w:rPr>
          <w:rFonts w:ascii="Alaska" w:hAnsi="Alaska"/>
        </w:rPr>
      </w:pPr>
      <w:r w:rsidRPr="00D778B9">
        <w:rPr>
          <w:rFonts w:ascii="Alaska" w:hAnsi="Alaska"/>
        </w:rPr>
        <w:t>We offer an attractive benefits package to include :-</w:t>
      </w:r>
    </w:p>
    <w:p w14:paraId="11C7A33C" w14:textId="77777777" w:rsidR="00377BAB" w:rsidRPr="00D778B9" w:rsidRDefault="00377BAB" w:rsidP="00D778B9">
      <w:pPr>
        <w:pStyle w:val="NoSpacing"/>
        <w:numPr>
          <w:ilvl w:val="0"/>
          <w:numId w:val="16"/>
        </w:numPr>
        <w:rPr>
          <w:rFonts w:ascii="Alaska" w:hAnsi="Alaska"/>
          <w:lang w:val="fr-FR"/>
        </w:rPr>
      </w:pPr>
      <w:proofErr w:type="spellStart"/>
      <w:r w:rsidRPr="00D778B9">
        <w:rPr>
          <w:rFonts w:ascii="Alaska" w:hAnsi="Alaska"/>
          <w:lang w:val="fr-FR"/>
        </w:rPr>
        <w:t>Hybrid</w:t>
      </w:r>
      <w:proofErr w:type="spellEnd"/>
      <w:r w:rsidRPr="00D778B9">
        <w:rPr>
          <w:rFonts w:ascii="Alaska" w:hAnsi="Alaska"/>
          <w:lang w:val="fr-FR"/>
        </w:rPr>
        <w:t xml:space="preserve"> </w:t>
      </w:r>
      <w:proofErr w:type="spellStart"/>
      <w:r w:rsidRPr="00D778B9">
        <w:rPr>
          <w:rFonts w:ascii="Alaska" w:hAnsi="Alaska"/>
          <w:lang w:val="fr-FR"/>
        </w:rPr>
        <w:t>working</w:t>
      </w:r>
      <w:proofErr w:type="spellEnd"/>
    </w:p>
    <w:p w14:paraId="32CDF40A" w14:textId="77777777" w:rsidR="00377BAB" w:rsidRPr="00D778B9" w:rsidRDefault="00377BAB" w:rsidP="00D778B9">
      <w:pPr>
        <w:pStyle w:val="NoSpacing"/>
        <w:numPr>
          <w:ilvl w:val="0"/>
          <w:numId w:val="16"/>
        </w:numPr>
        <w:rPr>
          <w:rFonts w:ascii="Alaska" w:hAnsi="Alaska"/>
          <w:lang w:val="fr-FR"/>
        </w:rPr>
      </w:pPr>
      <w:r w:rsidRPr="00D778B9">
        <w:rPr>
          <w:rFonts w:ascii="Alaska" w:hAnsi="Alaska"/>
          <w:lang w:val="fr-FR"/>
        </w:rPr>
        <w:lastRenderedPageBreak/>
        <w:t xml:space="preserve">Smart </w:t>
      </w:r>
      <w:proofErr w:type="spellStart"/>
      <w:r w:rsidRPr="00D778B9">
        <w:rPr>
          <w:rFonts w:ascii="Alaska" w:hAnsi="Alaska"/>
          <w:lang w:val="fr-FR"/>
        </w:rPr>
        <w:t>Working</w:t>
      </w:r>
      <w:proofErr w:type="spellEnd"/>
      <w:r w:rsidRPr="00D778B9">
        <w:rPr>
          <w:rFonts w:ascii="Alaska" w:hAnsi="Alaska"/>
          <w:lang w:val="fr-FR"/>
        </w:rPr>
        <w:t xml:space="preserve"> Policy</w:t>
      </w:r>
    </w:p>
    <w:p w14:paraId="2217E2CD" w14:textId="77777777" w:rsidR="00377BAB" w:rsidRPr="00D778B9" w:rsidRDefault="00377BAB" w:rsidP="00D778B9">
      <w:pPr>
        <w:pStyle w:val="NoSpacing"/>
        <w:numPr>
          <w:ilvl w:val="0"/>
          <w:numId w:val="16"/>
        </w:numPr>
        <w:rPr>
          <w:rFonts w:ascii="Alaska" w:hAnsi="Alaska"/>
          <w:lang w:val="fr-FR"/>
        </w:rPr>
      </w:pPr>
      <w:proofErr w:type="spellStart"/>
      <w:r w:rsidRPr="00D778B9">
        <w:rPr>
          <w:rFonts w:ascii="Alaska" w:hAnsi="Alaska"/>
          <w:lang w:val="fr-FR"/>
        </w:rPr>
        <w:t>Medical</w:t>
      </w:r>
      <w:proofErr w:type="spellEnd"/>
      <w:r w:rsidRPr="00D778B9">
        <w:rPr>
          <w:rFonts w:ascii="Alaska" w:hAnsi="Alaska"/>
          <w:lang w:val="fr-FR"/>
        </w:rPr>
        <w:t xml:space="preserve"> </w:t>
      </w:r>
      <w:proofErr w:type="spellStart"/>
      <w:r w:rsidRPr="00D778B9">
        <w:rPr>
          <w:rFonts w:ascii="Alaska" w:hAnsi="Alaska"/>
          <w:lang w:val="fr-FR"/>
        </w:rPr>
        <w:t>health</w:t>
      </w:r>
      <w:proofErr w:type="spellEnd"/>
      <w:r w:rsidRPr="00D778B9">
        <w:rPr>
          <w:rFonts w:ascii="Alaska" w:hAnsi="Alaska"/>
          <w:lang w:val="fr-FR"/>
        </w:rPr>
        <w:t xml:space="preserve"> plan</w:t>
      </w:r>
    </w:p>
    <w:p w14:paraId="09648AAC" w14:textId="77777777" w:rsidR="00377BAB" w:rsidRPr="00D778B9" w:rsidRDefault="00377BAB" w:rsidP="00D778B9">
      <w:pPr>
        <w:pStyle w:val="NoSpacing"/>
        <w:numPr>
          <w:ilvl w:val="0"/>
          <w:numId w:val="16"/>
        </w:numPr>
        <w:rPr>
          <w:rFonts w:ascii="Alaska" w:hAnsi="Alaska"/>
          <w:lang w:val="fr-FR"/>
        </w:rPr>
      </w:pPr>
      <w:proofErr w:type="spellStart"/>
      <w:r w:rsidRPr="00D778B9">
        <w:rPr>
          <w:rFonts w:ascii="Alaska" w:hAnsi="Alaska"/>
          <w:lang w:val="fr-FR"/>
        </w:rPr>
        <w:t>Career</w:t>
      </w:r>
      <w:proofErr w:type="spellEnd"/>
      <w:r w:rsidRPr="00D778B9">
        <w:rPr>
          <w:rFonts w:ascii="Alaska" w:hAnsi="Alaska"/>
          <w:lang w:val="fr-FR"/>
        </w:rPr>
        <w:t xml:space="preserve"> progression</w:t>
      </w:r>
    </w:p>
    <w:p w14:paraId="7128A4CD" w14:textId="77777777" w:rsidR="00377BAB" w:rsidRPr="00D778B9" w:rsidRDefault="00377BAB" w:rsidP="00D778B9">
      <w:pPr>
        <w:pStyle w:val="NoSpacing"/>
        <w:numPr>
          <w:ilvl w:val="0"/>
          <w:numId w:val="16"/>
        </w:numPr>
        <w:rPr>
          <w:rFonts w:ascii="Alaska" w:hAnsi="Alaska"/>
          <w:lang w:val="fr-FR"/>
        </w:rPr>
      </w:pPr>
      <w:r w:rsidRPr="00D778B9">
        <w:rPr>
          <w:rFonts w:ascii="Alaska" w:hAnsi="Alaska"/>
          <w:lang w:val="fr-FR"/>
        </w:rPr>
        <w:t>Coaching</w:t>
      </w:r>
    </w:p>
    <w:p w14:paraId="3F472EC7" w14:textId="77777777" w:rsidR="00377BAB" w:rsidRPr="00D778B9" w:rsidRDefault="00377BAB" w:rsidP="00D778B9">
      <w:pPr>
        <w:pStyle w:val="NoSpacing"/>
        <w:numPr>
          <w:ilvl w:val="0"/>
          <w:numId w:val="16"/>
        </w:numPr>
        <w:rPr>
          <w:rFonts w:ascii="Alaska" w:hAnsi="Alaska"/>
          <w:lang w:val="fr-FR"/>
        </w:rPr>
      </w:pPr>
      <w:r w:rsidRPr="00D778B9">
        <w:rPr>
          <w:rFonts w:ascii="Alaska" w:hAnsi="Alaska"/>
          <w:lang w:val="fr-FR"/>
        </w:rPr>
        <w:t xml:space="preserve">Cycle to Work </w:t>
      </w:r>
    </w:p>
    <w:p w14:paraId="28DA6E1F" w14:textId="77777777" w:rsidR="00377BAB" w:rsidRPr="00D778B9" w:rsidRDefault="00377BAB" w:rsidP="00D778B9">
      <w:pPr>
        <w:pStyle w:val="NoSpacing"/>
        <w:numPr>
          <w:ilvl w:val="0"/>
          <w:numId w:val="16"/>
        </w:numPr>
        <w:rPr>
          <w:rFonts w:ascii="Alaska" w:hAnsi="Alaska"/>
          <w:lang w:val="fr-FR"/>
        </w:rPr>
      </w:pPr>
      <w:r w:rsidRPr="00D778B9">
        <w:rPr>
          <w:rFonts w:ascii="Alaska" w:hAnsi="Alaska"/>
          <w:lang w:val="fr-FR"/>
        </w:rPr>
        <w:t>Electric Car Scheme</w:t>
      </w:r>
    </w:p>
    <w:p w14:paraId="5EBF6F54" w14:textId="77777777" w:rsidR="00377BAB" w:rsidRPr="00D778B9" w:rsidRDefault="00377BAB" w:rsidP="00D778B9">
      <w:pPr>
        <w:pStyle w:val="NoSpacing"/>
        <w:numPr>
          <w:ilvl w:val="0"/>
          <w:numId w:val="16"/>
        </w:numPr>
        <w:rPr>
          <w:rFonts w:ascii="Alaska" w:hAnsi="Alaska"/>
          <w:lang w:val="fr-FR"/>
        </w:rPr>
      </w:pPr>
      <w:proofErr w:type="spellStart"/>
      <w:r w:rsidRPr="00D778B9">
        <w:rPr>
          <w:rFonts w:ascii="Alaska" w:hAnsi="Alaska"/>
          <w:lang w:val="fr-FR"/>
        </w:rPr>
        <w:t>Enhanced</w:t>
      </w:r>
      <w:proofErr w:type="spellEnd"/>
      <w:r w:rsidRPr="00D778B9">
        <w:rPr>
          <w:rFonts w:ascii="Alaska" w:hAnsi="Alaska"/>
          <w:lang w:val="fr-FR"/>
        </w:rPr>
        <w:t xml:space="preserve"> </w:t>
      </w:r>
      <w:proofErr w:type="spellStart"/>
      <w:r w:rsidRPr="00D778B9">
        <w:rPr>
          <w:rFonts w:ascii="Alaska" w:hAnsi="Alaska"/>
          <w:lang w:val="fr-FR"/>
        </w:rPr>
        <w:t>maternity</w:t>
      </w:r>
      <w:proofErr w:type="spellEnd"/>
      <w:r w:rsidRPr="00D778B9">
        <w:rPr>
          <w:rFonts w:ascii="Alaska" w:hAnsi="Alaska"/>
          <w:lang w:val="fr-FR"/>
        </w:rPr>
        <w:t xml:space="preserve"> and </w:t>
      </w:r>
      <w:proofErr w:type="spellStart"/>
      <w:r w:rsidRPr="00D778B9">
        <w:rPr>
          <w:rFonts w:ascii="Alaska" w:hAnsi="Alaska"/>
          <w:lang w:val="fr-FR"/>
        </w:rPr>
        <w:t>paternity</w:t>
      </w:r>
      <w:proofErr w:type="spellEnd"/>
      <w:r w:rsidRPr="00D778B9">
        <w:rPr>
          <w:rFonts w:ascii="Alaska" w:hAnsi="Alaska"/>
          <w:lang w:val="fr-FR"/>
        </w:rPr>
        <w:t xml:space="preserve"> </w:t>
      </w:r>
      <w:proofErr w:type="spellStart"/>
      <w:r w:rsidRPr="00D778B9">
        <w:rPr>
          <w:rFonts w:ascii="Alaska" w:hAnsi="Alaska"/>
          <w:lang w:val="fr-FR"/>
        </w:rPr>
        <w:t>pay</w:t>
      </w:r>
      <w:proofErr w:type="spellEnd"/>
    </w:p>
    <w:p w14:paraId="711EE213" w14:textId="77777777" w:rsidR="00377BAB" w:rsidRPr="00D778B9" w:rsidRDefault="00377BAB" w:rsidP="00D778B9">
      <w:pPr>
        <w:pStyle w:val="NoSpacing"/>
        <w:rPr>
          <w:rFonts w:ascii="Alaska" w:hAnsi="Alaska"/>
          <w:lang w:val="fr-FR"/>
        </w:rPr>
      </w:pPr>
    </w:p>
    <w:p w14:paraId="48D3D6B5" w14:textId="77777777" w:rsidR="00377BAB" w:rsidRPr="00D778B9" w:rsidRDefault="00377BAB" w:rsidP="00D778B9">
      <w:pPr>
        <w:pStyle w:val="NoSpacing"/>
        <w:rPr>
          <w:rStyle w:val="Hyperlink"/>
          <w:rFonts w:ascii="Alaska" w:eastAsia="Times New Roman" w:hAnsi="Alaska"/>
          <w:lang w:eastAsia="en-GB"/>
        </w:rPr>
      </w:pPr>
      <w:r w:rsidRPr="00D778B9">
        <w:rPr>
          <w:rFonts w:ascii="Alaska" w:hAnsi="Alaska"/>
        </w:rPr>
        <w:t xml:space="preserve">For more information, please see our services page on our website at </w:t>
      </w:r>
      <w:hyperlink r:id="rId10" w:history="1">
        <w:r w:rsidRPr="00D778B9">
          <w:rPr>
            <w:rStyle w:val="Hyperlink"/>
            <w:rFonts w:ascii="Alaska" w:eastAsia="Times New Roman" w:hAnsi="Alaska"/>
            <w:lang w:eastAsia="en-GB"/>
          </w:rPr>
          <w:t>www.ardent-management.com</w:t>
        </w:r>
      </w:hyperlink>
      <w:r w:rsidRPr="00D778B9">
        <w:rPr>
          <w:rStyle w:val="Hyperlink"/>
          <w:rFonts w:ascii="Alaska" w:eastAsia="Times New Roman" w:hAnsi="Alaska"/>
          <w:lang w:eastAsia="en-GB"/>
        </w:rPr>
        <w:t xml:space="preserve"> </w:t>
      </w:r>
    </w:p>
    <w:p w14:paraId="01E0B580" w14:textId="77777777" w:rsidR="00377BAB" w:rsidRPr="00D778B9" w:rsidRDefault="00377BAB" w:rsidP="00D778B9">
      <w:pPr>
        <w:pStyle w:val="NoSpacing"/>
        <w:rPr>
          <w:rStyle w:val="Hyperlink"/>
          <w:rFonts w:ascii="Alaska" w:eastAsia="Times New Roman" w:hAnsi="Alaska"/>
          <w:lang w:eastAsia="en-GB"/>
        </w:rPr>
      </w:pPr>
    </w:p>
    <w:p w14:paraId="249F9784" w14:textId="77777777" w:rsidR="00377BAB" w:rsidRPr="00D778B9" w:rsidRDefault="00377BAB" w:rsidP="00D778B9">
      <w:pPr>
        <w:pStyle w:val="NoSpacing"/>
        <w:rPr>
          <w:rFonts w:ascii="Alaska" w:hAnsi="Alaska"/>
        </w:rPr>
      </w:pPr>
      <w:r w:rsidRPr="00D778B9">
        <w:rPr>
          <w:rFonts w:ascii="Alaska" w:hAnsi="Alaska"/>
        </w:rPr>
        <w:t>Interested? Get in touch!</w:t>
      </w:r>
    </w:p>
    <w:p w14:paraId="19845649" w14:textId="77777777" w:rsidR="00377BAB" w:rsidRPr="00D778B9" w:rsidRDefault="00377BAB" w:rsidP="00D778B9">
      <w:pPr>
        <w:pStyle w:val="NoSpacing"/>
        <w:rPr>
          <w:rFonts w:ascii="Alaska" w:hAnsi="Alaska"/>
        </w:rPr>
      </w:pPr>
    </w:p>
    <w:p w14:paraId="04EEE2E6" w14:textId="64395D67" w:rsidR="00377BAB" w:rsidRPr="00D778B9" w:rsidRDefault="00377BAB" w:rsidP="00D778B9">
      <w:pPr>
        <w:pStyle w:val="NoSpacing"/>
        <w:rPr>
          <w:rStyle w:val="Hyperlink"/>
          <w:rFonts w:ascii="Alaska" w:eastAsia="Times New Roman" w:hAnsi="Alaska"/>
          <w:lang w:eastAsia="en-GB"/>
        </w:rPr>
      </w:pPr>
      <w:r w:rsidRPr="00D778B9">
        <w:rPr>
          <w:rFonts w:ascii="Alaska" w:hAnsi="Alaska"/>
        </w:rPr>
        <w:t xml:space="preserve">Should you be interested in hearing more about the position or wish to send your cv in to </w:t>
      </w:r>
      <w:hyperlink r:id="rId11" w:history="1">
        <w:r w:rsidRPr="00D778B9">
          <w:rPr>
            <w:rStyle w:val="Hyperlink"/>
            <w:rFonts w:ascii="Alaska" w:hAnsi="Alaska"/>
          </w:rPr>
          <w:t>people@ardent-management.com</w:t>
        </w:r>
      </w:hyperlink>
      <w:r w:rsidRPr="00D778B9">
        <w:rPr>
          <w:rFonts w:ascii="Alaska" w:hAnsi="Alaska"/>
        </w:rPr>
        <w:t xml:space="preserve"> or contact Stuart Thomas </w:t>
      </w:r>
      <w:hyperlink r:id="rId12" w:history="1">
        <w:r w:rsidRPr="00D778B9">
          <w:rPr>
            <w:rStyle w:val="Hyperlink"/>
            <w:rFonts w:ascii="Alaska" w:hAnsi="Alaska"/>
          </w:rPr>
          <w:t>stuartthomas@ardent-management.com</w:t>
        </w:r>
      </w:hyperlink>
      <w:r w:rsidRPr="00D778B9">
        <w:rPr>
          <w:rFonts w:ascii="Alaska" w:hAnsi="Alaska"/>
        </w:rPr>
        <w:t xml:space="preserve"> </w:t>
      </w:r>
    </w:p>
    <w:p w14:paraId="5B8343C1" w14:textId="77777777" w:rsidR="00377BAB" w:rsidRPr="00B964D3" w:rsidRDefault="00377BAB" w:rsidP="00377BAB">
      <w:pPr>
        <w:pStyle w:val="NoSpacing"/>
        <w:jc w:val="both"/>
        <w:rPr>
          <w:rFonts w:ascii="Alaska" w:hAnsi="Alaska"/>
          <w:sz w:val="24"/>
          <w:szCs w:val="24"/>
        </w:rPr>
      </w:pPr>
    </w:p>
    <w:p w14:paraId="55CB37C7" w14:textId="77777777" w:rsidR="00377BAB" w:rsidRPr="00C03F6C" w:rsidRDefault="00377BAB" w:rsidP="00377BAB">
      <w:pPr>
        <w:pStyle w:val="NoSpacing"/>
        <w:rPr>
          <w:rFonts w:ascii="Alaska" w:hAnsi="Alaska"/>
          <w:i/>
          <w:iCs/>
          <w:sz w:val="24"/>
          <w:szCs w:val="24"/>
        </w:rPr>
      </w:pPr>
    </w:p>
    <w:p w14:paraId="2A13DD1D" w14:textId="77777777" w:rsidR="00377BAB" w:rsidRPr="00C03F6C" w:rsidRDefault="00377BAB" w:rsidP="001E6B1E">
      <w:pPr>
        <w:pStyle w:val="NoSpacing"/>
        <w:rPr>
          <w:rFonts w:ascii="Alaska" w:hAnsi="Alaska"/>
          <w:i/>
          <w:iCs/>
          <w:sz w:val="24"/>
          <w:szCs w:val="24"/>
        </w:rPr>
      </w:pPr>
    </w:p>
    <w:p w14:paraId="2334FD5F" w14:textId="77777777" w:rsidR="00585E78" w:rsidRPr="00561298" w:rsidRDefault="00585E78" w:rsidP="001A7E28">
      <w:pPr>
        <w:pStyle w:val="NoSpacing"/>
        <w:rPr>
          <w:rFonts w:ascii="Alaska" w:hAnsi="Alaska"/>
          <w:sz w:val="24"/>
          <w:szCs w:val="24"/>
        </w:rPr>
      </w:pPr>
    </w:p>
    <w:p w14:paraId="7B0FA59D" w14:textId="77777777" w:rsidR="00585E78" w:rsidRPr="00F91694" w:rsidRDefault="00585E78" w:rsidP="001A7E28">
      <w:pPr>
        <w:pStyle w:val="NoSpacing"/>
        <w:rPr>
          <w:rFonts w:ascii="Alaska" w:hAnsi="Alaska"/>
          <w:sz w:val="24"/>
          <w:szCs w:val="24"/>
        </w:rPr>
      </w:pPr>
    </w:p>
    <w:p w14:paraId="26F7F684" w14:textId="77777777" w:rsidR="00585E78" w:rsidRPr="00F91694" w:rsidRDefault="00585E78" w:rsidP="001A7E28">
      <w:pPr>
        <w:pStyle w:val="NoSpacing"/>
        <w:rPr>
          <w:rFonts w:ascii="Alaska" w:hAnsi="Alaska"/>
          <w:sz w:val="24"/>
          <w:szCs w:val="24"/>
        </w:rPr>
      </w:pPr>
    </w:p>
    <w:bookmarkEnd w:id="0"/>
    <w:p w14:paraId="34FEEA00" w14:textId="77777777" w:rsidR="00C814F9" w:rsidRPr="00F91694" w:rsidRDefault="00C814F9" w:rsidP="00561298">
      <w:pPr>
        <w:spacing w:after="100" w:afterAutospacing="1"/>
        <w:jc w:val="both"/>
        <w:rPr>
          <w:rFonts w:ascii="Alaska" w:hAnsi="Alaska" w:cs="Arial"/>
          <w:b/>
          <w:bCs/>
          <w:sz w:val="24"/>
          <w:szCs w:val="24"/>
        </w:rPr>
      </w:pPr>
    </w:p>
    <w:sectPr w:rsidR="00C814F9" w:rsidRPr="00F91694" w:rsidSect="001976ED">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46E2" w14:textId="77777777" w:rsidR="005D34D7" w:rsidRDefault="005D34D7" w:rsidP="0004366C">
      <w:r>
        <w:separator/>
      </w:r>
    </w:p>
  </w:endnote>
  <w:endnote w:type="continuationSeparator" w:id="0">
    <w:p w14:paraId="746536B9" w14:textId="77777777" w:rsidR="005D34D7" w:rsidRDefault="005D34D7" w:rsidP="0004366C">
      <w:r>
        <w:continuationSeparator/>
      </w:r>
    </w:p>
  </w:endnote>
  <w:endnote w:type="continuationNotice" w:id="1">
    <w:p w14:paraId="68DBBE19" w14:textId="77777777" w:rsidR="005D34D7" w:rsidRDefault="005D3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B3E6" w14:textId="77777777" w:rsidR="00687A09" w:rsidRDefault="000B237A">
    <w:pPr>
      <w:pStyle w:val="Footer"/>
    </w:pPr>
    <w:r>
      <w:tab/>
    </w:r>
    <w:r>
      <w:tab/>
    </w:r>
  </w:p>
  <w:p w14:paraId="304A7533" w14:textId="344F090B" w:rsidR="000B237A" w:rsidRDefault="000B237A">
    <w:pPr>
      <w:pStyle w:val="Footer"/>
    </w:pP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71E8" w14:textId="77777777" w:rsidR="005D34D7" w:rsidRDefault="005D34D7" w:rsidP="0004366C">
      <w:r>
        <w:separator/>
      </w:r>
    </w:p>
  </w:footnote>
  <w:footnote w:type="continuationSeparator" w:id="0">
    <w:p w14:paraId="59CCF23D" w14:textId="77777777" w:rsidR="005D34D7" w:rsidRDefault="005D34D7" w:rsidP="0004366C">
      <w:r>
        <w:continuationSeparator/>
      </w:r>
    </w:p>
  </w:footnote>
  <w:footnote w:type="continuationNotice" w:id="1">
    <w:p w14:paraId="1646432C" w14:textId="77777777" w:rsidR="005D34D7" w:rsidRDefault="005D3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6D2A"/>
    <w:multiLevelType w:val="hybridMultilevel"/>
    <w:tmpl w:val="82A4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B595A"/>
    <w:multiLevelType w:val="hybridMultilevel"/>
    <w:tmpl w:val="45F89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E7207"/>
    <w:multiLevelType w:val="hybridMultilevel"/>
    <w:tmpl w:val="B234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57F3C"/>
    <w:multiLevelType w:val="hybridMultilevel"/>
    <w:tmpl w:val="E8A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B655F"/>
    <w:multiLevelType w:val="hybridMultilevel"/>
    <w:tmpl w:val="F8D801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E71CB"/>
    <w:multiLevelType w:val="hybridMultilevel"/>
    <w:tmpl w:val="88D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975AE"/>
    <w:multiLevelType w:val="hybridMultilevel"/>
    <w:tmpl w:val="CA54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559CE"/>
    <w:multiLevelType w:val="hybridMultilevel"/>
    <w:tmpl w:val="11506E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B633A"/>
    <w:multiLevelType w:val="multilevel"/>
    <w:tmpl w:val="EA3A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62F56"/>
    <w:multiLevelType w:val="multilevel"/>
    <w:tmpl w:val="7670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B66BD"/>
    <w:multiLevelType w:val="multilevel"/>
    <w:tmpl w:val="3838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92F04"/>
    <w:multiLevelType w:val="hybridMultilevel"/>
    <w:tmpl w:val="D5B8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01741"/>
    <w:multiLevelType w:val="hybridMultilevel"/>
    <w:tmpl w:val="BD82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337B5"/>
    <w:multiLevelType w:val="hybridMultilevel"/>
    <w:tmpl w:val="B4E667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43D99"/>
    <w:multiLevelType w:val="hybridMultilevel"/>
    <w:tmpl w:val="BAE8F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008E4"/>
    <w:multiLevelType w:val="hybridMultilevel"/>
    <w:tmpl w:val="963C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51BC3"/>
    <w:multiLevelType w:val="multilevel"/>
    <w:tmpl w:val="7D84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266BD4"/>
    <w:multiLevelType w:val="hybridMultilevel"/>
    <w:tmpl w:val="E78E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C6A6F"/>
    <w:multiLevelType w:val="hybridMultilevel"/>
    <w:tmpl w:val="D150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8255500"/>
    <w:multiLevelType w:val="multilevel"/>
    <w:tmpl w:val="2D323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030F5"/>
    <w:multiLevelType w:val="hybridMultilevel"/>
    <w:tmpl w:val="CF966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12727"/>
    <w:multiLevelType w:val="hybridMultilevel"/>
    <w:tmpl w:val="6500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57CFE"/>
    <w:multiLevelType w:val="hybridMultilevel"/>
    <w:tmpl w:val="A7ACE9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7E05E2"/>
    <w:multiLevelType w:val="multilevel"/>
    <w:tmpl w:val="A28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8A5A3F"/>
    <w:multiLevelType w:val="hybridMultilevel"/>
    <w:tmpl w:val="D3AC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05EEB"/>
    <w:multiLevelType w:val="hybridMultilevel"/>
    <w:tmpl w:val="68F4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C6738"/>
    <w:multiLevelType w:val="hybridMultilevel"/>
    <w:tmpl w:val="2C227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5596C"/>
    <w:multiLevelType w:val="hybridMultilevel"/>
    <w:tmpl w:val="AC4C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5435E2"/>
    <w:multiLevelType w:val="hybridMultilevel"/>
    <w:tmpl w:val="9092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27A10"/>
    <w:multiLevelType w:val="multilevel"/>
    <w:tmpl w:val="1580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362C7"/>
    <w:multiLevelType w:val="multilevel"/>
    <w:tmpl w:val="52CE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BC280C"/>
    <w:multiLevelType w:val="multilevel"/>
    <w:tmpl w:val="211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020732">
    <w:abstractNumId w:val="0"/>
  </w:num>
  <w:num w:numId="2" w16cid:durableId="354113585">
    <w:abstractNumId w:val="11"/>
  </w:num>
  <w:num w:numId="3" w16cid:durableId="945776224">
    <w:abstractNumId w:val="6"/>
  </w:num>
  <w:num w:numId="4" w16cid:durableId="211306297">
    <w:abstractNumId w:val="10"/>
  </w:num>
  <w:num w:numId="5" w16cid:durableId="103500577">
    <w:abstractNumId w:val="45"/>
  </w:num>
  <w:num w:numId="6" w16cid:durableId="821124340">
    <w:abstractNumId w:val="21"/>
  </w:num>
  <w:num w:numId="7" w16cid:durableId="657537788">
    <w:abstractNumId w:val="27"/>
  </w:num>
  <w:num w:numId="8" w16cid:durableId="1090154716">
    <w:abstractNumId w:val="41"/>
  </w:num>
  <w:num w:numId="9" w16cid:durableId="80639171">
    <w:abstractNumId w:val="23"/>
  </w:num>
  <w:num w:numId="10" w16cid:durableId="1108811079">
    <w:abstractNumId w:val="33"/>
  </w:num>
  <w:num w:numId="11" w16cid:durableId="247157187">
    <w:abstractNumId w:val="37"/>
  </w:num>
  <w:num w:numId="12" w16cid:durableId="1672684393">
    <w:abstractNumId w:val="8"/>
  </w:num>
  <w:num w:numId="13" w16cid:durableId="2081827027">
    <w:abstractNumId w:val="39"/>
  </w:num>
  <w:num w:numId="14" w16cid:durableId="1972202684">
    <w:abstractNumId w:val="43"/>
  </w:num>
  <w:num w:numId="15" w16cid:durableId="1832062179">
    <w:abstractNumId w:val="8"/>
  </w:num>
  <w:num w:numId="16" w16cid:durableId="355229632">
    <w:abstractNumId w:val="2"/>
  </w:num>
  <w:num w:numId="17" w16cid:durableId="1587836507">
    <w:abstractNumId w:val="31"/>
  </w:num>
  <w:num w:numId="18" w16cid:durableId="2027443317">
    <w:abstractNumId w:val="26"/>
  </w:num>
  <w:num w:numId="19" w16cid:durableId="156655580">
    <w:abstractNumId w:val="15"/>
  </w:num>
  <w:num w:numId="20" w16cid:durableId="123355291">
    <w:abstractNumId w:val="44"/>
  </w:num>
  <w:num w:numId="21" w16cid:durableId="2034457739">
    <w:abstractNumId w:val="16"/>
  </w:num>
  <w:num w:numId="22" w16cid:durableId="1462379946">
    <w:abstractNumId w:val="42"/>
  </w:num>
  <w:num w:numId="23" w16cid:durableId="1573732744">
    <w:abstractNumId w:val="46"/>
  </w:num>
  <w:num w:numId="24" w16cid:durableId="1062219985">
    <w:abstractNumId w:val="28"/>
  </w:num>
  <w:num w:numId="25" w16cid:durableId="944925400">
    <w:abstractNumId w:val="32"/>
  </w:num>
  <w:num w:numId="26" w16cid:durableId="1435204574">
    <w:abstractNumId w:val="14"/>
  </w:num>
  <w:num w:numId="27" w16cid:durableId="2101832885">
    <w:abstractNumId w:val="24"/>
  </w:num>
  <w:num w:numId="28" w16cid:durableId="1064526161">
    <w:abstractNumId w:val="18"/>
  </w:num>
  <w:num w:numId="29" w16cid:durableId="1602029807">
    <w:abstractNumId w:val="34"/>
  </w:num>
  <w:num w:numId="30" w16cid:durableId="16539676">
    <w:abstractNumId w:val="35"/>
  </w:num>
  <w:num w:numId="31" w16cid:durableId="1278832492">
    <w:abstractNumId w:val="30"/>
  </w:num>
  <w:num w:numId="32" w16cid:durableId="1389036970">
    <w:abstractNumId w:val="40"/>
  </w:num>
  <w:num w:numId="33" w16cid:durableId="524712074">
    <w:abstractNumId w:val="7"/>
  </w:num>
  <w:num w:numId="34" w16cid:durableId="459348918">
    <w:abstractNumId w:val="20"/>
  </w:num>
  <w:num w:numId="35" w16cid:durableId="1209299323">
    <w:abstractNumId w:val="25"/>
  </w:num>
  <w:num w:numId="36" w16cid:durableId="1778940675">
    <w:abstractNumId w:val="1"/>
  </w:num>
  <w:num w:numId="37" w16cid:durableId="1560675635">
    <w:abstractNumId w:val="12"/>
  </w:num>
  <w:num w:numId="38" w16cid:durableId="799960105">
    <w:abstractNumId w:val="17"/>
  </w:num>
  <w:num w:numId="39" w16cid:durableId="950211578">
    <w:abstractNumId w:val="4"/>
  </w:num>
  <w:num w:numId="40" w16cid:durableId="1188521574">
    <w:abstractNumId w:val="9"/>
  </w:num>
  <w:num w:numId="41" w16cid:durableId="537208909">
    <w:abstractNumId w:val="22"/>
  </w:num>
  <w:num w:numId="42" w16cid:durableId="1389305196">
    <w:abstractNumId w:val="38"/>
  </w:num>
  <w:num w:numId="43" w16cid:durableId="1381978828">
    <w:abstractNumId w:val="5"/>
  </w:num>
  <w:num w:numId="44" w16cid:durableId="717973929">
    <w:abstractNumId w:val="19"/>
  </w:num>
  <w:num w:numId="45" w16cid:durableId="1798795598">
    <w:abstractNumId w:val="3"/>
  </w:num>
  <w:num w:numId="46" w16cid:durableId="1847481758">
    <w:abstractNumId w:val="29"/>
  </w:num>
  <w:num w:numId="47" w16cid:durableId="2112697716">
    <w:abstractNumId w:val="36"/>
  </w:num>
  <w:num w:numId="48" w16cid:durableId="1824270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2337"/>
    <w:rsid w:val="00023030"/>
    <w:rsid w:val="00024764"/>
    <w:rsid w:val="000310B1"/>
    <w:rsid w:val="0004366C"/>
    <w:rsid w:val="00057775"/>
    <w:rsid w:val="000605BC"/>
    <w:rsid w:val="000705C9"/>
    <w:rsid w:val="00073188"/>
    <w:rsid w:val="00076D90"/>
    <w:rsid w:val="000A4207"/>
    <w:rsid w:val="000A6A39"/>
    <w:rsid w:val="000B237A"/>
    <w:rsid w:val="000B4ACC"/>
    <w:rsid w:val="000C73BD"/>
    <w:rsid w:val="000D13FB"/>
    <w:rsid w:val="000E2D1B"/>
    <w:rsid w:val="000F64C5"/>
    <w:rsid w:val="001025C1"/>
    <w:rsid w:val="001058B3"/>
    <w:rsid w:val="00122862"/>
    <w:rsid w:val="00123258"/>
    <w:rsid w:val="00124AD0"/>
    <w:rsid w:val="00125A14"/>
    <w:rsid w:val="00130C9A"/>
    <w:rsid w:val="00131F6E"/>
    <w:rsid w:val="001460C2"/>
    <w:rsid w:val="001514B8"/>
    <w:rsid w:val="00156EFF"/>
    <w:rsid w:val="00163D21"/>
    <w:rsid w:val="00173204"/>
    <w:rsid w:val="00174A17"/>
    <w:rsid w:val="00177425"/>
    <w:rsid w:val="00187375"/>
    <w:rsid w:val="0019220B"/>
    <w:rsid w:val="00196187"/>
    <w:rsid w:val="001968FB"/>
    <w:rsid w:val="001976ED"/>
    <w:rsid w:val="00197A3A"/>
    <w:rsid w:val="001A03C7"/>
    <w:rsid w:val="001A7E28"/>
    <w:rsid w:val="001E03BF"/>
    <w:rsid w:val="001E6B1E"/>
    <w:rsid w:val="001E769A"/>
    <w:rsid w:val="001F390B"/>
    <w:rsid w:val="001F7697"/>
    <w:rsid w:val="0020587A"/>
    <w:rsid w:val="00226CEF"/>
    <w:rsid w:val="00227174"/>
    <w:rsid w:val="00227447"/>
    <w:rsid w:val="00227895"/>
    <w:rsid w:val="00232B06"/>
    <w:rsid w:val="00240A07"/>
    <w:rsid w:val="0025645E"/>
    <w:rsid w:val="00264D83"/>
    <w:rsid w:val="00264DBB"/>
    <w:rsid w:val="0027665A"/>
    <w:rsid w:val="00291D3A"/>
    <w:rsid w:val="002A63B3"/>
    <w:rsid w:val="002C22E7"/>
    <w:rsid w:val="002C25B0"/>
    <w:rsid w:val="002E3711"/>
    <w:rsid w:val="002F7833"/>
    <w:rsid w:val="003354E0"/>
    <w:rsid w:val="00352C04"/>
    <w:rsid w:val="00362C90"/>
    <w:rsid w:val="00374AC6"/>
    <w:rsid w:val="00376D01"/>
    <w:rsid w:val="00377BAB"/>
    <w:rsid w:val="00383B46"/>
    <w:rsid w:val="00385D38"/>
    <w:rsid w:val="00393330"/>
    <w:rsid w:val="003A509A"/>
    <w:rsid w:val="003B47B3"/>
    <w:rsid w:val="003D16AB"/>
    <w:rsid w:val="003D38C1"/>
    <w:rsid w:val="003F1398"/>
    <w:rsid w:val="003F2C0B"/>
    <w:rsid w:val="003F4EAC"/>
    <w:rsid w:val="00415485"/>
    <w:rsid w:val="00416215"/>
    <w:rsid w:val="0041795D"/>
    <w:rsid w:val="00420E66"/>
    <w:rsid w:val="00445185"/>
    <w:rsid w:val="00452F2E"/>
    <w:rsid w:val="00453FC7"/>
    <w:rsid w:val="0045577B"/>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D7740"/>
    <w:rsid w:val="004F7B40"/>
    <w:rsid w:val="005033FA"/>
    <w:rsid w:val="00514C10"/>
    <w:rsid w:val="005204D8"/>
    <w:rsid w:val="00520BBA"/>
    <w:rsid w:val="00524E38"/>
    <w:rsid w:val="00530C4A"/>
    <w:rsid w:val="00541478"/>
    <w:rsid w:val="00544F76"/>
    <w:rsid w:val="00556515"/>
    <w:rsid w:val="00561298"/>
    <w:rsid w:val="005674D8"/>
    <w:rsid w:val="00585E78"/>
    <w:rsid w:val="005B12F7"/>
    <w:rsid w:val="005B3939"/>
    <w:rsid w:val="005B797B"/>
    <w:rsid w:val="005D34D7"/>
    <w:rsid w:val="005E081B"/>
    <w:rsid w:val="00602AC8"/>
    <w:rsid w:val="00604048"/>
    <w:rsid w:val="00611659"/>
    <w:rsid w:val="00613438"/>
    <w:rsid w:val="00614C42"/>
    <w:rsid w:val="00620C1F"/>
    <w:rsid w:val="00621DAF"/>
    <w:rsid w:val="006308AB"/>
    <w:rsid w:val="006465F7"/>
    <w:rsid w:val="00654A6A"/>
    <w:rsid w:val="00665679"/>
    <w:rsid w:val="00666F0B"/>
    <w:rsid w:val="00672D02"/>
    <w:rsid w:val="00685A95"/>
    <w:rsid w:val="00687A09"/>
    <w:rsid w:val="006C1917"/>
    <w:rsid w:val="006C59C4"/>
    <w:rsid w:val="006D5CFA"/>
    <w:rsid w:val="006E0587"/>
    <w:rsid w:val="006E29D3"/>
    <w:rsid w:val="006E41D1"/>
    <w:rsid w:val="006E4331"/>
    <w:rsid w:val="006E5203"/>
    <w:rsid w:val="006F19A4"/>
    <w:rsid w:val="00700C3D"/>
    <w:rsid w:val="00707B34"/>
    <w:rsid w:val="00712F62"/>
    <w:rsid w:val="00716E30"/>
    <w:rsid w:val="0071794F"/>
    <w:rsid w:val="00720676"/>
    <w:rsid w:val="0072501C"/>
    <w:rsid w:val="00727D28"/>
    <w:rsid w:val="00731EEF"/>
    <w:rsid w:val="00741E0B"/>
    <w:rsid w:val="00762FAF"/>
    <w:rsid w:val="00765DEE"/>
    <w:rsid w:val="007832C1"/>
    <w:rsid w:val="007926D2"/>
    <w:rsid w:val="007A0C58"/>
    <w:rsid w:val="007A0CA4"/>
    <w:rsid w:val="007B6703"/>
    <w:rsid w:val="007B68D0"/>
    <w:rsid w:val="007C4E23"/>
    <w:rsid w:val="007D1D70"/>
    <w:rsid w:val="007D3407"/>
    <w:rsid w:val="007F4972"/>
    <w:rsid w:val="008146F6"/>
    <w:rsid w:val="00815DB2"/>
    <w:rsid w:val="00816F26"/>
    <w:rsid w:val="0081798A"/>
    <w:rsid w:val="00820C39"/>
    <w:rsid w:val="00823F90"/>
    <w:rsid w:val="008445E9"/>
    <w:rsid w:val="00845041"/>
    <w:rsid w:val="0085583F"/>
    <w:rsid w:val="00857C48"/>
    <w:rsid w:val="0086021B"/>
    <w:rsid w:val="00864AED"/>
    <w:rsid w:val="00865451"/>
    <w:rsid w:val="00885CF9"/>
    <w:rsid w:val="00894890"/>
    <w:rsid w:val="008C0597"/>
    <w:rsid w:val="008C3999"/>
    <w:rsid w:val="008C7A01"/>
    <w:rsid w:val="008F2440"/>
    <w:rsid w:val="008F66A9"/>
    <w:rsid w:val="009032A4"/>
    <w:rsid w:val="00910361"/>
    <w:rsid w:val="00933A55"/>
    <w:rsid w:val="009529F1"/>
    <w:rsid w:val="00955E62"/>
    <w:rsid w:val="00957BB8"/>
    <w:rsid w:val="0096429B"/>
    <w:rsid w:val="00965D1A"/>
    <w:rsid w:val="00990516"/>
    <w:rsid w:val="009B4A42"/>
    <w:rsid w:val="009B75D7"/>
    <w:rsid w:val="009C06F6"/>
    <w:rsid w:val="009C695F"/>
    <w:rsid w:val="009C6B72"/>
    <w:rsid w:val="009D3AD8"/>
    <w:rsid w:val="009D6323"/>
    <w:rsid w:val="009F0A5D"/>
    <w:rsid w:val="009F1DFB"/>
    <w:rsid w:val="009F470C"/>
    <w:rsid w:val="00A033C9"/>
    <w:rsid w:val="00A11798"/>
    <w:rsid w:val="00A12A29"/>
    <w:rsid w:val="00A301A4"/>
    <w:rsid w:val="00A32EB0"/>
    <w:rsid w:val="00A400B7"/>
    <w:rsid w:val="00A415CC"/>
    <w:rsid w:val="00A42F1A"/>
    <w:rsid w:val="00A437B5"/>
    <w:rsid w:val="00A45C9D"/>
    <w:rsid w:val="00A53100"/>
    <w:rsid w:val="00A57A4F"/>
    <w:rsid w:val="00A66775"/>
    <w:rsid w:val="00A7008B"/>
    <w:rsid w:val="00A700CD"/>
    <w:rsid w:val="00A82426"/>
    <w:rsid w:val="00A9389A"/>
    <w:rsid w:val="00AA0BFA"/>
    <w:rsid w:val="00AA50BF"/>
    <w:rsid w:val="00AC53E6"/>
    <w:rsid w:val="00AC619E"/>
    <w:rsid w:val="00AC6426"/>
    <w:rsid w:val="00AC6D06"/>
    <w:rsid w:val="00AC7DDE"/>
    <w:rsid w:val="00AD70EF"/>
    <w:rsid w:val="00AE4105"/>
    <w:rsid w:val="00AF077F"/>
    <w:rsid w:val="00B0121D"/>
    <w:rsid w:val="00B10B45"/>
    <w:rsid w:val="00B177E0"/>
    <w:rsid w:val="00B24293"/>
    <w:rsid w:val="00B336D8"/>
    <w:rsid w:val="00B33F47"/>
    <w:rsid w:val="00B36D03"/>
    <w:rsid w:val="00B64E2A"/>
    <w:rsid w:val="00B6505C"/>
    <w:rsid w:val="00B659AF"/>
    <w:rsid w:val="00B6670B"/>
    <w:rsid w:val="00B90E5E"/>
    <w:rsid w:val="00BC1628"/>
    <w:rsid w:val="00BC69FA"/>
    <w:rsid w:val="00BD3542"/>
    <w:rsid w:val="00BD5D6B"/>
    <w:rsid w:val="00BE40F0"/>
    <w:rsid w:val="00C03F6C"/>
    <w:rsid w:val="00C15DD8"/>
    <w:rsid w:val="00C23FD1"/>
    <w:rsid w:val="00C36AA5"/>
    <w:rsid w:val="00C546A8"/>
    <w:rsid w:val="00C554DD"/>
    <w:rsid w:val="00C65693"/>
    <w:rsid w:val="00C80098"/>
    <w:rsid w:val="00C80B90"/>
    <w:rsid w:val="00C814F9"/>
    <w:rsid w:val="00C93278"/>
    <w:rsid w:val="00C940D5"/>
    <w:rsid w:val="00CB08A8"/>
    <w:rsid w:val="00CB2306"/>
    <w:rsid w:val="00CD37B9"/>
    <w:rsid w:val="00D3530B"/>
    <w:rsid w:val="00D433E0"/>
    <w:rsid w:val="00D47588"/>
    <w:rsid w:val="00D5132D"/>
    <w:rsid w:val="00D529BD"/>
    <w:rsid w:val="00D52DAA"/>
    <w:rsid w:val="00D7066A"/>
    <w:rsid w:val="00D70A59"/>
    <w:rsid w:val="00D724CE"/>
    <w:rsid w:val="00D769CE"/>
    <w:rsid w:val="00D778B9"/>
    <w:rsid w:val="00D85D78"/>
    <w:rsid w:val="00D85FD3"/>
    <w:rsid w:val="00D925F6"/>
    <w:rsid w:val="00D97B9D"/>
    <w:rsid w:val="00DA1FF9"/>
    <w:rsid w:val="00DA232A"/>
    <w:rsid w:val="00DA2BE1"/>
    <w:rsid w:val="00DB5EA1"/>
    <w:rsid w:val="00DB7E9C"/>
    <w:rsid w:val="00DC599D"/>
    <w:rsid w:val="00DD273D"/>
    <w:rsid w:val="00DD30A2"/>
    <w:rsid w:val="00DD5712"/>
    <w:rsid w:val="00DE0503"/>
    <w:rsid w:val="00DE6A27"/>
    <w:rsid w:val="00E01C51"/>
    <w:rsid w:val="00E073B3"/>
    <w:rsid w:val="00E0777A"/>
    <w:rsid w:val="00E07C2D"/>
    <w:rsid w:val="00E12AD3"/>
    <w:rsid w:val="00E23B94"/>
    <w:rsid w:val="00E376C2"/>
    <w:rsid w:val="00E42377"/>
    <w:rsid w:val="00E42DA5"/>
    <w:rsid w:val="00E70BAD"/>
    <w:rsid w:val="00E8231D"/>
    <w:rsid w:val="00E8641D"/>
    <w:rsid w:val="00E90082"/>
    <w:rsid w:val="00E91678"/>
    <w:rsid w:val="00E95113"/>
    <w:rsid w:val="00EA3945"/>
    <w:rsid w:val="00EA539F"/>
    <w:rsid w:val="00EB30C8"/>
    <w:rsid w:val="00EB3FC2"/>
    <w:rsid w:val="00EB52BD"/>
    <w:rsid w:val="00EB61E6"/>
    <w:rsid w:val="00EC7FEA"/>
    <w:rsid w:val="00ED3229"/>
    <w:rsid w:val="00ED5EB4"/>
    <w:rsid w:val="00ED61BC"/>
    <w:rsid w:val="00ED6C38"/>
    <w:rsid w:val="00ED727F"/>
    <w:rsid w:val="00F03450"/>
    <w:rsid w:val="00F07E46"/>
    <w:rsid w:val="00F403C7"/>
    <w:rsid w:val="00F4540D"/>
    <w:rsid w:val="00F56943"/>
    <w:rsid w:val="00F657F6"/>
    <w:rsid w:val="00F702D5"/>
    <w:rsid w:val="00F7171F"/>
    <w:rsid w:val="00F77CEA"/>
    <w:rsid w:val="00F807AF"/>
    <w:rsid w:val="00F83B9C"/>
    <w:rsid w:val="00F8564A"/>
    <w:rsid w:val="00F91694"/>
    <w:rsid w:val="00F942E2"/>
    <w:rsid w:val="00F969A8"/>
    <w:rsid w:val="00F97BA9"/>
    <w:rsid w:val="00FA1144"/>
    <w:rsid w:val="00FA5266"/>
    <w:rsid w:val="00FB1E6E"/>
    <w:rsid w:val="00FB23AD"/>
    <w:rsid w:val="00FB4D14"/>
    <w:rsid w:val="00FB71DD"/>
    <w:rsid w:val="00FC4A5F"/>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227174"/>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227174"/>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185825155">
      <w:bodyDiv w:val="1"/>
      <w:marLeft w:val="0"/>
      <w:marRight w:val="0"/>
      <w:marTop w:val="0"/>
      <w:marBottom w:val="0"/>
      <w:divBdr>
        <w:top w:val="none" w:sz="0" w:space="0" w:color="auto"/>
        <w:left w:val="none" w:sz="0" w:space="0" w:color="auto"/>
        <w:bottom w:val="none" w:sz="0" w:space="0" w:color="auto"/>
        <w:right w:val="none" w:sz="0" w:space="0" w:color="auto"/>
      </w:divBdr>
    </w:div>
    <w:div w:id="296106982">
      <w:bodyDiv w:val="1"/>
      <w:marLeft w:val="0"/>
      <w:marRight w:val="0"/>
      <w:marTop w:val="0"/>
      <w:marBottom w:val="0"/>
      <w:divBdr>
        <w:top w:val="none" w:sz="0" w:space="0" w:color="auto"/>
        <w:left w:val="none" w:sz="0" w:space="0" w:color="auto"/>
        <w:bottom w:val="none" w:sz="0" w:space="0" w:color="auto"/>
        <w:right w:val="none" w:sz="0" w:space="0" w:color="auto"/>
      </w:divBdr>
    </w:div>
    <w:div w:id="305672095">
      <w:bodyDiv w:val="1"/>
      <w:marLeft w:val="0"/>
      <w:marRight w:val="0"/>
      <w:marTop w:val="0"/>
      <w:marBottom w:val="0"/>
      <w:divBdr>
        <w:top w:val="none" w:sz="0" w:space="0" w:color="auto"/>
        <w:left w:val="none" w:sz="0" w:space="0" w:color="auto"/>
        <w:bottom w:val="none" w:sz="0" w:space="0" w:color="auto"/>
        <w:right w:val="none" w:sz="0" w:space="0" w:color="auto"/>
      </w:divBdr>
    </w:div>
    <w:div w:id="471023000">
      <w:bodyDiv w:val="1"/>
      <w:marLeft w:val="0"/>
      <w:marRight w:val="0"/>
      <w:marTop w:val="0"/>
      <w:marBottom w:val="0"/>
      <w:divBdr>
        <w:top w:val="none" w:sz="0" w:space="0" w:color="auto"/>
        <w:left w:val="none" w:sz="0" w:space="0" w:color="auto"/>
        <w:bottom w:val="none" w:sz="0" w:space="0" w:color="auto"/>
        <w:right w:val="none" w:sz="0" w:space="0" w:color="auto"/>
      </w:divBdr>
    </w:div>
    <w:div w:id="592326960">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20530068">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263998233">
      <w:bodyDiv w:val="1"/>
      <w:marLeft w:val="0"/>
      <w:marRight w:val="0"/>
      <w:marTop w:val="0"/>
      <w:marBottom w:val="0"/>
      <w:divBdr>
        <w:top w:val="none" w:sz="0" w:space="0" w:color="auto"/>
        <w:left w:val="none" w:sz="0" w:space="0" w:color="auto"/>
        <w:bottom w:val="none" w:sz="0" w:space="0" w:color="auto"/>
        <w:right w:val="none" w:sz="0" w:space="0" w:color="auto"/>
      </w:divBdr>
    </w:div>
    <w:div w:id="1332442765">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17454902">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8DF26C90-22B1-4D23-ABB0-656E533F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10746</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7</cp:revision>
  <cp:lastPrinted>2023-05-10T10:27:00Z</cp:lastPrinted>
  <dcterms:created xsi:type="dcterms:W3CDTF">2024-06-17T07:27:00Z</dcterms:created>
  <dcterms:modified xsi:type="dcterms:W3CDTF">2025-03-13T10:50:00Z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